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C3" w:rsidRPr="007E5DC3" w:rsidRDefault="007E5DC3" w:rsidP="007E5DC3">
      <w:pPr>
        <w:suppressAutoHyphens w:val="0"/>
        <w:rPr>
          <w:rFonts w:ascii="Arial" w:hAnsi="Arial" w:cs="Arial"/>
          <w:b/>
          <w:bCs/>
          <w:spacing w:val="-10"/>
          <w:sz w:val="28"/>
          <w:szCs w:val="20"/>
          <w:u w:val="single"/>
          <w:lang w:eastAsia="sv-SE"/>
        </w:rPr>
      </w:pPr>
      <w:bookmarkStart w:id="0" w:name="_GoBack"/>
      <w:bookmarkEnd w:id="0"/>
      <w:r w:rsidRPr="007E5DC3">
        <w:rPr>
          <w:rFonts w:ascii="Arial" w:hAnsi="Arial" w:cs="Arial"/>
          <w:b/>
          <w:bCs/>
          <w:spacing w:val="-10"/>
          <w:sz w:val="28"/>
          <w:szCs w:val="20"/>
          <w:u w:val="single"/>
          <w:lang w:eastAsia="sv-SE"/>
        </w:rPr>
        <w:t>GODKÄNNANDE AV LEVERANTÖR</w:t>
      </w:r>
    </w:p>
    <w:p w:rsidR="007E5DC3" w:rsidRPr="00C1797C" w:rsidRDefault="007E5DC3" w:rsidP="00C1797C">
      <w:pPr>
        <w:pStyle w:val="Heading1"/>
      </w:pPr>
      <w:r w:rsidRPr="00C1797C">
        <w:t>Allmänt – bedömning och värdering av leverantörer</w:t>
      </w:r>
    </w:p>
    <w:p w:rsidR="007E5DC3" w:rsidRPr="007E5DC3" w:rsidRDefault="00E321DD" w:rsidP="007E5DC3">
      <w:pPr>
        <w:suppressAutoHyphens w:val="0"/>
        <w:ind w:left="567"/>
        <w:rPr>
          <w:rFonts w:ascii="Arial" w:hAnsi="Arial" w:cs="Arial"/>
          <w:sz w:val="22"/>
          <w:szCs w:val="20"/>
          <w:lang w:eastAsia="sv-SE"/>
        </w:rPr>
      </w:pPr>
      <w:r>
        <w:rPr>
          <w:rFonts w:ascii="Arial" w:hAnsi="Arial" w:cs="Arial"/>
          <w:sz w:val="22"/>
          <w:szCs w:val="20"/>
          <w:lang w:eastAsia="sv-SE"/>
        </w:rPr>
        <w:t>&lt;Företaget&gt;</w:t>
      </w:r>
      <w:r w:rsidR="007E5DC3" w:rsidRPr="007E5DC3">
        <w:rPr>
          <w:rFonts w:ascii="Arial" w:hAnsi="Arial" w:cs="Arial"/>
          <w:sz w:val="22"/>
          <w:szCs w:val="20"/>
          <w:lang w:eastAsia="sv-SE"/>
        </w:rPr>
        <w:t xml:space="preserve"> bedömer och väljer leverantörer av varor och tjänster efter deras förmåga att uppfylla överenskomna krav. Bedömningens omfattning ska styras av hur väsentlig eller kritisk produkten/tjänsten är för </w:t>
      </w:r>
      <w:r>
        <w:rPr>
          <w:rFonts w:ascii="Arial" w:hAnsi="Arial" w:cs="Arial"/>
          <w:sz w:val="22"/>
          <w:szCs w:val="20"/>
          <w:lang w:eastAsia="sv-SE"/>
        </w:rPr>
        <w:t>&lt;Företaget&gt;</w:t>
      </w:r>
      <w:r w:rsidR="007E5DC3" w:rsidRPr="007E5DC3">
        <w:rPr>
          <w:rFonts w:ascii="Arial" w:hAnsi="Arial" w:cs="Arial"/>
          <w:sz w:val="22"/>
          <w:szCs w:val="20"/>
          <w:lang w:eastAsia="sv-SE"/>
        </w:rPr>
        <w:t>. Exempel på tjänst kan vara utlagda processer.</w:t>
      </w:r>
    </w:p>
    <w:p w:rsidR="007E5DC3" w:rsidRPr="007E5DC3" w:rsidRDefault="007E5DC3" w:rsidP="00C1797C">
      <w:pPr>
        <w:pStyle w:val="Heading1"/>
      </w:pPr>
      <w:r w:rsidRPr="007E5DC3">
        <w:t>Bedömning</w:t>
      </w:r>
    </w:p>
    <w:p w:rsidR="007E5DC3" w:rsidRPr="007E5DC3" w:rsidRDefault="007E5DC3" w:rsidP="007E5DC3">
      <w:pPr>
        <w:suppressAutoHyphens w:val="0"/>
        <w:ind w:left="567"/>
        <w:rPr>
          <w:rFonts w:ascii="Arial" w:hAnsi="Arial" w:cs="Arial"/>
          <w:sz w:val="22"/>
          <w:szCs w:val="20"/>
          <w:lang w:eastAsia="sv-SE"/>
        </w:rPr>
      </w:pPr>
      <w:r w:rsidRPr="007E5DC3">
        <w:rPr>
          <w:rFonts w:ascii="Arial" w:hAnsi="Arial" w:cs="Arial"/>
          <w:sz w:val="22"/>
          <w:szCs w:val="20"/>
          <w:lang w:eastAsia="sv-SE"/>
        </w:rPr>
        <w:t xml:space="preserve">Inköp </w:t>
      </w:r>
      <w:r w:rsidR="00E321DD">
        <w:rPr>
          <w:rFonts w:ascii="Arial" w:hAnsi="Arial" w:cs="Arial"/>
          <w:sz w:val="22"/>
          <w:szCs w:val="20"/>
          <w:lang w:eastAsia="sv-SE"/>
        </w:rPr>
        <w:t>på &lt;Företaget&gt;</w:t>
      </w:r>
      <w:r w:rsidR="00E321DD" w:rsidRPr="007E5DC3">
        <w:rPr>
          <w:rFonts w:ascii="Arial" w:hAnsi="Arial" w:cs="Arial"/>
          <w:sz w:val="22"/>
          <w:szCs w:val="20"/>
          <w:lang w:eastAsia="sv-SE"/>
        </w:rPr>
        <w:t xml:space="preserve"> </w:t>
      </w:r>
      <w:r w:rsidRPr="007E5DC3">
        <w:rPr>
          <w:rFonts w:ascii="Arial" w:hAnsi="Arial" w:cs="Arial"/>
          <w:sz w:val="22"/>
          <w:szCs w:val="20"/>
          <w:lang w:eastAsia="sv-SE"/>
        </w:rPr>
        <w:t>gör en samlad bedömning av leverantör.</w:t>
      </w:r>
    </w:p>
    <w:p w:rsidR="007E5DC3" w:rsidRPr="007E5DC3" w:rsidRDefault="007E5DC3" w:rsidP="007E5DC3">
      <w:pPr>
        <w:suppressAutoHyphens w:val="0"/>
        <w:ind w:left="567"/>
        <w:rPr>
          <w:rFonts w:ascii="Arial" w:hAnsi="Arial" w:cs="Arial"/>
          <w:sz w:val="22"/>
          <w:szCs w:val="20"/>
          <w:lang w:eastAsia="sv-SE"/>
        </w:rPr>
      </w:pPr>
    </w:p>
    <w:p w:rsidR="007E5DC3" w:rsidRPr="007E5DC3" w:rsidRDefault="007E5DC3" w:rsidP="007E5DC3">
      <w:pPr>
        <w:suppressAutoHyphens w:val="0"/>
        <w:spacing w:after="60"/>
        <w:ind w:left="567"/>
        <w:rPr>
          <w:rFonts w:ascii="Helvetica" w:hAnsi="Helvetica" w:cs="Arial"/>
          <w:spacing w:val="-2"/>
          <w:sz w:val="22"/>
          <w:szCs w:val="20"/>
          <w:lang w:eastAsia="sv-SE"/>
        </w:rPr>
      </w:pPr>
      <w:r w:rsidRPr="007E5DC3">
        <w:rPr>
          <w:rFonts w:ascii="Helvetica" w:hAnsi="Helvetica" w:cs="Arial"/>
          <w:spacing w:val="-2"/>
          <w:sz w:val="22"/>
          <w:szCs w:val="20"/>
          <w:lang w:eastAsia="sv-SE"/>
        </w:rPr>
        <w:t>I förekommande fall ska även bedömning och godkännande av den utlagda processens beskrivning och funktion göras.</w:t>
      </w:r>
    </w:p>
    <w:p w:rsidR="007E5DC3" w:rsidRPr="007E5DC3" w:rsidRDefault="007E5DC3" w:rsidP="007E5DC3">
      <w:pPr>
        <w:suppressAutoHyphens w:val="0"/>
        <w:rPr>
          <w:rFonts w:ascii="Arial" w:hAnsi="Arial" w:cs="Arial"/>
          <w:sz w:val="22"/>
          <w:szCs w:val="20"/>
          <w:lang w:eastAsia="sv-SE"/>
        </w:rPr>
      </w:pPr>
    </w:p>
    <w:p w:rsidR="007E5DC3" w:rsidRPr="007E5DC3" w:rsidRDefault="007E5DC3" w:rsidP="007E5DC3">
      <w:pPr>
        <w:suppressAutoHyphens w:val="0"/>
        <w:ind w:left="567"/>
        <w:rPr>
          <w:rFonts w:ascii="Arial" w:hAnsi="Arial" w:cs="Arial"/>
          <w:sz w:val="22"/>
          <w:szCs w:val="20"/>
          <w:lang w:eastAsia="sv-SE"/>
        </w:rPr>
      </w:pPr>
      <w:r w:rsidRPr="007E5DC3">
        <w:rPr>
          <w:rFonts w:ascii="Arial" w:hAnsi="Arial" w:cs="Arial"/>
          <w:sz w:val="22"/>
          <w:szCs w:val="20"/>
          <w:lang w:eastAsia="sv-SE"/>
        </w:rPr>
        <w:t>För varje nivå av leverantörer ska följande krav från leverantörsbedömningen uppfyllas.</w:t>
      </w:r>
    </w:p>
    <w:p w:rsidR="007E5DC3" w:rsidRPr="007E5DC3" w:rsidRDefault="007E5DC3" w:rsidP="007E5DC3">
      <w:pPr>
        <w:suppressAutoHyphens w:val="0"/>
        <w:ind w:left="567"/>
        <w:rPr>
          <w:rFonts w:ascii="Arial" w:hAnsi="Arial" w:cs="Arial"/>
          <w:sz w:val="22"/>
          <w:szCs w:val="20"/>
          <w:lang w:eastAsia="sv-SE"/>
        </w:rPr>
      </w:pPr>
    </w:p>
    <w:p w:rsidR="007E5DC3" w:rsidRPr="00E321DD" w:rsidRDefault="007E5DC3" w:rsidP="00E321DD">
      <w:pPr>
        <w:suppressAutoHyphens w:val="0"/>
        <w:ind w:left="567"/>
        <w:rPr>
          <w:rFonts w:ascii="Arial" w:hAnsi="Arial" w:cs="Arial"/>
          <w:sz w:val="22"/>
          <w:szCs w:val="20"/>
          <w:u w:val="single"/>
          <w:lang w:eastAsia="sv-SE"/>
        </w:rPr>
      </w:pPr>
      <w:r w:rsidRPr="00E321DD">
        <w:rPr>
          <w:rFonts w:ascii="Arial" w:hAnsi="Arial" w:cs="Arial"/>
          <w:sz w:val="22"/>
          <w:szCs w:val="20"/>
          <w:u w:val="single"/>
          <w:lang w:eastAsia="sv-SE"/>
        </w:rPr>
        <w:t>Leverantörer nivå 1, definition</w:t>
      </w:r>
    </w:p>
    <w:p w:rsidR="007E5DC3" w:rsidRPr="007E5DC3" w:rsidRDefault="007E5DC3" w:rsidP="00E321DD">
      <w:pPr>
        <w:pStyle w:val="ListParagraph"/>
        <w:numPr>
          <w:ilvl w:val="0"/>
          <w:numId w:val="7"/>
        </w:numPr>
        <w:rPr>
          <w:rFonts w:cs="Arial"/>
        </w:rPr>
      </w:pPr>
      <w:r w:rsidRPr="007E5DC3">
        <w:rPr>
          <w:rFonts w:cs="Arial"/>
        </w:rPr>
        <w:t xml:space="preserve">Leverantörer av direkt material och med en årsvolym på över 1 MSEK. </w:t>
      </w:r>
    </w:p>
    <w:p w:rsidR="007E5DC3" w:rsidRPr="007E5DC3" w:rsidRDefault="007E5DC3" w:rsidP="00E321DD">
      <w:pPr>
        <w:pStyle w:val="ListParagraph"/>
        <w:numPr>
          <w:ilvl w:val="0"/>
          <w:numId w:val="7"/>
        </w:numPr>
        <w:rPr>
          <w:rFonts w:cs="Arial"/>
        </w:rPr>
      </w:pPr>
      <w:r w:rsidRPr="007E5DC3">
        <w:rPr>
          <w:rFonts w:cs="Arial"/>
        </w:rPr>
        <w:t xml:space="preserve">Alla strategiska leverantörer enligt </w:t>
      </w:r>
      <w:r w:rsidR="00E321DD">
        <w:rPr>
          <w:rFonts w:cs="Arial"/>
        </w:rPr>
        <w:t>&lt;Företagets&gt;</w:t>
      </w:r>
      <w:r w:rsidRPr="007E5DC3">
        <w:rPr>
          <w:rFonts w:cs="Arial"/>
        </w:rPr>
        <w:t xml:space="preserve"> kategoriarbete.</w:t>
      </w:r>
    </w:p>
    <w:p w:rsidR="007E5DC3" w:rsidRDefault="007E5DC3" w:rsidP="00E321DD">
      <w:pPr>
        <w:pStyle w:val="ListParagraph"/>
        <w:numPr>
          <w:ilvl w:val="0"/>
          <w:numId w:val="7"/>
        </w:numPr>
        <w:rPr>
          <w:rFonts w:cs="Arial"/>
        </w:rPr>
      </w:pPr>
      <w:r w:rsidRPr="007E5DC3">
        <w:rPr>
          <w:rFonts w:cs="Arial"/>
        </w:rPr>
        <w:t>Övriga leverantörer som bedöms vara starkt kvalitetspåverkande.</w:t>
      </w:r>
    </w:p>
    <w:p w:rsidR="00E321DD" w:rsidRPr="007E5DC3" w:rsidRDefault="00E321DD" w:rsidP="00E321DD">
      <w:pPr>
        <w:suppressAutoHyphens w:val="0"/>
        <w:ind w:left="1647"/>
        <w:contextualSpacing/>
        <w:rPr>
          <w:rFonts w:ascii="Arial" w:hAnsi="Arial" w:cs="Arial"/>
          <w:sz w:val="22"/>
          <w:szCs w:val="20"/>
          <w:lang w:eastAsia="sv-SE"/>
        </w:rPr>
      </w:pPr>
    </w:p>
    <w:p w:rsidR="007E5DC3" w:rsidRPr="007E5DC3" w:rsidRDefault="007E5DC3" w:rsidP="00E321DD">
      <w:pPr>
        <w:suppressAutoHyphens w:val="0"/>
        <w:ind w:left="567"/>
        <w:rPr>
          <w:rFonts w:ascii="Arial" w:hAnsi="Arial" w:cs="Arial"/>
          <w:sz w:val="22"/>
          <w:szCs w:val="20"/>
          <w:u w:val="single"/>
          <w:lang w:eastAsia="sv-SE"/>
        </w:rPr>
      </w:pPr>
      <w:r w:rsidRPr="007E5DC3">
        <w:rPr>
          <w:rFonts w:ascii="Arial" w:hAnsi="Arial" w:cs="Arial"/>
          <w:sz w:val="22"/>
          <w:szCs w:val="20"/>
          <w:u w:val="single"/>
          <w:lang w:eastAsia="sv-SE"/>
        </w:rPr>
        <w:t>Krav på Leverantörer nivå 1</w:t>
      </w:r>
    </w:p>
    <w:p w:rsidR="007E5DC3" w:rsidRPr="007E5DC3" w:rsidRDefault="007E5DC3" w:rsidP="007E5DC3">
      <w:pPr>
        <w:suppressAutoHyphens w:val="0"/>
        <w:ind w:left="567"/>
        <w:rPr>
          <w:rFonts w:ascii="Helvetica" w:hAnsi="Helvetica" w:cs="Arial"/>
          <w:spacing w:val="-2"/>
          <w:sz w:val="22"/>
          <w:szCs w:val="20"/>
          <w:lang w:eastAsia="sv-SE"/>
        </w:rPr>
      </w:pPr>
    </w:p>
    <w:p w:rsidR="007E5DC3" w:rsidRPr="00E321DD" w:rsidRDefault="007E5DC3" w:rsidP="00E321DD">
      <w:pPr>
        <w:pStyle w:val="ListParagraph"/>
        <w:numPr>
          <w:ilvl w:val="0"/>
          <w:numId w:val="7"/>
        </w:numPr>
        <w:rPr>
          <w:rFonts w:cs="Arial"/>
        </w:rPr>
      </w:pPr>
      <w:r w:rsidRPr="00E321DD">
        <w:rPr>
          <w:rFonts w:cs="Arial"/>
        </w:rPr>
        <w:t>Kvalitet</w:t>
      </w:r>
      <w:r w:rsidRPr="00E321DD">
        <w:rPr>
          <w:rFonts w:cs="Arial"/>
        </w:rPr>
        <w:br/>
        <w:t>Leverantören ska ha ett certifikat enligt ISO 9001-serien eller motsvarande alternativt om leverantören planerar certifiering enligt någon av nämnda normer och angiven planerad certifieringstidpunkt inom ett år från förfrågan. I annat fall kontaktas kvalitetschef för utlåtande före eventuellt godkännande ur kvalitetssynpunkt.</w:t>
      </w:r>
      <w:r w:rsidRPr="00E321DD">
        <w:rPr>
          <w:rFonts w:cs="Arial"/>
        </w:rPr>
        <w:br/>
      </w:r>
    </w:p>
    <w:p w:rsidR="007E5DC3" w:rsidRPr="00E321DD" w:rsidRDefault="007E5DC3" w:rsidP="00E321DD">
      <w:pPr>
        <w:pStyle w:val="ListParagraph"/>
        <w:numPr>
          <w:ilvl w:val="0"/>
          <w:numId w:val="7"/>
        </w:numPr>
        <w:rPr>
          <w:rFonts w:cs="Arial"/>
        </w:rPr>
      </w:pPr>
      <w:r w:rsidRPr="00E321DD">
        <w:rPr>
          <w:rFonts w:cs="Arial"/>
        </w:rPr>
        <w:t>Miljö</w:t>
      </w:r>
      <w:r w:rsidRPr="00E321DD">
        <w:rPr>
          <w:rFonts w:cs="Arial"/>
        </w:rPr>
        <w:br/>
        <w:t>Gällande lagstiftning ska följas</w:t>
      </w:r>
      <w:r w:rsidRPr="00E321DD">
        <w:rPr>
          <w:rFonts w:cs="Arial"/>
        </w:rPr>
        <w:br/>
        <w:t>Övervakning och kontinuerlig förbättring av företagets miljöprestanda sker</w:t>
      </w:r>
      <w:r w:rsidR="00E321DD" w:rsidRPr="00E321DD">
        <w:rPr>
          <w:rFonts w:cs="Arial"/>
        </w:rPr>
        <w:br/>
      </w:r>
      <w:r w:rsidRPr="00E321DD">
        <w:rPr>
          <w:rFonts w:cs="Arial"/>
        </w:rPr>
        <w:t xml:space="preserve">För företag som har någon form av tredjeparts certifierat miljöledningssystem, t.ex. ISO 14001, anses dessa krav vara uppfyllda. </w:t>
      </w:r>
      <w:r w:rsidR="00E321DD">
        <w:rPr>
          <w:rFonts w:cs="Arial"/>
        </w:rPr>
        <w:br/>
      </w:r>
      <w:r w:rsidRPr="00E321DD">
        <w:rPr>
          <w:rFonts w:cs="Arial"/>
        </w:rPr>
        <w:t>I de fall ett sådant ledningssystem finns, eller man planerar att införa inom ett år från förfrågan, kan inköp direkt godkänna leverantören ur miljösynpunkt. Dock ska vi beakta våra betydande miljöaspekter och mål.</w:t>
      </w:r>
      <w:r w:rsidRPr="00E321DD">
        <w:rPr>
          <w:rFonts w:cs="Arial"/>
        </w:rPr>
        <w:br/>
      </w:r>
    </w:p>
    <w:p w:rsidR="007E5DC3" w:rsidRPr="00E321DD" w:rsidRDefault="007E5DC3" w:rsidP="00E321DD">
      <w:pPr>
        <w:pStyle w:val="ListParagraph"/>
        <w:numPr>
          <w:ilvl w:val="0"/>
          <w:numId w:val="7"/>
        </w:numPr>
        <w:rPr>
          <w:rFonts w:cs="Arial"/>
        </w:rPr>
      </w:pPr>
      <w:r w:rsidRPr="00E321DD">
        <w:rPr>
          <w:rFonts w:cs="Arial"/>
        </w:rPr>
        <w:t>Förmåga att innehålla materialspecifikationer och accept av aktuella specifikationer</w:t>
      </w:r>
    </w:p>
    <w:p w:rsidR="007E5DC3" w:rsidRPr="00E321DD" w:rsidRDefault="007E5DC3" w:rsidP="00E321DD">
      <w:pPr>
        <w:pStyle w:val="ListParagraph"/>
        <w:numPr>
          <w:ilvl w:val="0"/>
          <w:numId w:val="7"/>
        </w:numPr>
        <w:rPr>
          <w:rFonts w:cs="Arial"/>
        </w:rPr>
      </w:pPr>
      <w:r w:rsidRPr="00E321DD">
        <w:rPr>
          <w:rFonts w:cs="Arial"/>
        </w:rPr>
        <w:t>Stabil ekonomi enligt kreditvärdering</w:t>
      </w:r>
    </w:p>
    <w:p w:rsidR="007E5DC3" w:rsidRPr="00E321DD" w:rsidRDefault="007E5DC3" w:rsidP="00E321DD">
      <w:pPr>
        <w:pStyle w:val="ListParagraph"/>
        <w:numPr>
          <w:ilvl w:val="0"/>
          <w:numId w:val="7"/>
        </w:numPr>
        <w:rPr>
          <w:rFonts w:cs="Arial"/>
        </w:rPr>
      </w:pPr>
      <w:r w:rsidRPr="00E321DD">
        <w:rPr>
          <w:rFonts w:cs="Arial"/>
        </w:rPr>
        <w:t>Hålla marknadspris</w:t>
      </w:r>
    </w:p>
    <w:p w:rsidR="007E5DC3" w:rsidRPr="00E321DD" w:rsidRDefault="007E5DC3" w:rsidP="00E321DD">
      <w:pPr>
        <w:pStyle w:val="ListParagraph"/>
        <w:numPr>
          <w:ilvl w:val="0"/>
          <w:numId w:val="7"/>
        </w:numPr>
        <w:rPr>
          <w:rFonts w:cs="Arial"/>
        </w:rPr>
      </w:pPr>
      <w:r w:rsidRPr="00E321DD">
        <w:rPr>
          <w:rFonts w:cs="Arial"/>
        </w:rPr>
        <w:t>Hålla en acceptabel leveranssäkerhet</w:t>
      </w:r>
    </w:p>
    <w:p w:rsidR="007E5DC3" w:rsidRPr="00E321DD" w:rsidRDefault="007E5DC3" w:rsidP="00E321DD">
      <w:pPr>
        <w:pStyle w:val="ListParagraph"/>
        <w:numPr>
          <w:ilvl w:val="0"/>
          <w:numId w:val="7"/>
        </w:numPr>
        <w:rPr>
          <w:rFonts w:cs="Arial"/>
        </w:rPr>
      </w:pPr>
      <w:r w:rsidRPr="00E321DD">
        <w:rPr>
          <w:rFonts w:cs="Arial"/>
        </w:rPr>
        <w:t xml:space="preserve">Ha tillräcklig teknisk kompetens för aktuella produkter </w:t>
      </w:r>
    </w:p>
    <w:p w:rsidR="007E5DC3" w:rsidRPr="00E321DD" w:rsidRDefault="007E5DC3" w:rsidP="007E5DC3">
      <w:pPr>
        <w:suppressAutoHyphens w:val="0"/>
        <w:ind w:left="567"/>
        <w:rPr>
          <w:rFonts w:ascii="Arial" w:hAnsi="Arial" w:cs="Arial"/>
          <w:sz w:val="22"/>
          <w:szCs w:val="20"/>
          <w:lang w:eastAsia="sv-SE"/>
        </w:rPr>
      </w:pPr>
    </w:p>
    <w:p w:rsidR="007E5DC3" w:rsidRPr="00E321DD" w:rsidRDefault="007E5DC3" w:rsidP="007E5DC3">
      <w:pPr>
        <w:suppressAutoHyphens w:val="0"/>
        <w:ind w:left="567"/>
        <w:rPr>
          <w:rFonts w:ascii="Arial" w:hAnsi="Arial" w:cs="Arial"/>
          <w:sz w:val="22"/>
          <w:szCs w:val="20"/>
          <w:lang w:eastAsia="sv-SE"/>
        </w:rPr>
      </w:pPr>
      <w:r w:rsidRPr="00E321DD">
        <w:rPr>
          <w:rFonts w:ascii="Arial" w:hAnsi="Arial" w:cs="Arial"/>
          <w:sz w:val="22"/>
          <w:szCs w:val="20"/>
          <w:lang w:eastAsia="sv-SE"/>
        </w:rPr>
        <w:t>För leverantörer nivå 1 gäller att:</w:t>
      </w:r>
    </w:p>
    <w:p w:rsidR="007E5DC3" w:rsidRPr="007E5DC3" w:rsidRDefault="007E5DC3" w:rsidP="007E5DC3">
      <w:pPr>
        <w:numPr>
          <w:ilvl w:val="0"/>
          <w:numId w:val="5"/>
        </w:numPr>
        <w:suppressAutoHyphens w:val="0"/>
        <w:contextualSpacing/>
        <w:rPr>
          <w:rFonts w:ascii="Arial" w:hAnsi="Arial"/>
          <w:sz w:val="22"/>
          <w:szCs w:val="20"/>
          <w:lang w:eastAsia="sv-SE"/>
        </w:rPr>
      </w:pPr>
      <w:r w:rsidRPr="007E5DC3">
        <w:rPr>
          <w:rFonts w:ascii="Arial" w:hAnsi="Arial"/>
          <w:sz w:val="22"/>
          <w:szCs w:val="20"/>
          <w:lang w:eastAsia="sv-SE"/>
        </w:rPr>
        <w:t>Blankett ”Egen bedömning” ska vara ifylld av leverantören.</w:t>
      </w:r>
    </w:p>
    <w:p w:rsidR="007E5DC3" w:rsidRPr="007E5DC3" w:rsidRDefault="007E5DC3" w:rsidP="007E5DC3">
      <w:pPr>
        <w:numPr>
          <w:ilvl w:val="0"/>
          <w:numId w:val="5"/>
        </w:numPr>
        <w:suppressAutoHyphens w:val="0"/>
        <w:contextualSpacing/>
        <w:rPr>
          <w:rFonts w:ascii="Arial" w:hAnsi="Arial"/>
          <w:sz w:val="22"/>
          <w:szCs w:val="20"/>
          <w:lang w:eastAsia="sv-SE"/>
        </w:rPr>
      </w:pPr>
      <w:r w:rsidRPr="007E5DC3">
        <w:rPr>
          <w:rFonts w:ascii="Arial" w:hAnsi="Arial"/>
          <w:sz w:val="22"/>
          <w:szCs w:val="20"/>
          <w:lang w:eastAsia="sv-SE"/>
        </w:rPr>
        <w:t>Insamlande av statistik enligt mall ”statistik”.</w:t>
      </w:r>
    </w:p>
    <w:p w:rsidR="007E5DC3" w:rsidRPr="007E5DC3" w:rsidRDefault="007E5DC3" w:rsidP="007E5DC3">
      <w:pPr>
        <w:numPr>
          <w:ilvl w:val="0"/>
          <w:numId w:val="5"/>
        </w:numPr>
        <w:suppressAutoHyphens w:val="0"/>
        <w:contextualSpacing/>
        <w:rPr>
          <w:rFonts w:ascii="Arial" w:hAnsi="Arial"/>
          <w:sz w:val="22"/>
          <w:szCs w:val="20"/>
          <w:lang w:eastAsia="sv-SE"/>
        </w:rPr>
      </w:pPr>
      <w:r w:rsidRPr="007E5DC3">
        <w:rPr>
          <w:rFonts w:ascii="Arial" w:hAnsi="Arial"/>
          <w:sz w:val="22"/>
          <w:szCs w:val="20"/>
          <w:lang w:eastAsia="sv-SE"/>
        </w:rPr>
        <w:t>Godkänd samlad bedömning av Inköp.</w:t>
      </w:r>
    </w:p>
    <w:p w:rsidR="007E5DC3" w:rsidRPr="007E5DC3" w:rsidRDefault="007E5DC3" w:rsidP="007E5DC3">
      <w:pPr>
        <w:numPr>
          <w:ilvl w:val="0"/>
          <w:numId w:val="5"/>
        </w:numPr>
        <w:suppressAutoHyphens w:val="0"/>
        <w:contextualSpacing/>
        <w:rPr>
          <w:rFonts w:ascii="Arial" w:hAnsi="Arial"/>
          <w:sz w:val="22"/>
          <w:szCs w:val="20"/>
          <w:lang w:eastAsia="sv-SE"/>
        </w:rPr>
      </w:pPr>
      <w:r w:rsidRPr="007E5DC3">
        <w:rPr>
          <w:rFonts w:ascii="Arial" w:hAnsi="Arial"/>
          <w:sz w:val="22"/>
          <w:szCs w:val="20"/>
          <w:lang w:eastAsia="sv-SE"/>
        </w:rPr>
        <w:t>För leverantörer av ritningsbundet material skall utvärdering på plats hos leverantören ske.</w:t>
      </w:r>
    </w:p>
    <w:p w:rsidR="007E5DC3" w:rsidRPr="007E5DC3" w:rsidRDefault="007E5DC3" w:rsidP="007E5DC3">
      <w:pPr>
        <w:suppressAutoHyphens w:val="0"/>
        <w:ind w:left="567"/>
        <w:rPr>
          <w:rFonts w:ascii="Arial" w:hAnsi="Arial"/>
          <w:sz w:val="22"/>
          <w:szCs w:val="20"/>
          <w:lang w:eastAsia="sv-SE"/>
        </w:rPr>
      </w:pPr>
    </w:p>
    <w:p w:rsidR="007E5DC3" w:rsidRPr="00E321DD" w:rsidRDefault="007E5DC3" w:rsidP="00E321DD">
      <w:pPr>
        <w:suppressAutoHyphens w:val="0"/>
        <w:spacing w:after="60"/>
        <w:ind w:left="567"/>
        <w:rPr>
          <w:rFonts w:ascii="Helvetica" w:hAnsi="Helvetica" w:cs="Arial"/>
          <w:spacing w:val="-2"/>
          <w:sz w:val="22"/>
          <w:szCs w:val="20"/>
          <w:lang w:eastAsia="sv-SE"/>
        </w:rPr>
      </w:pPr>
      <w:r w:rsidRPr="00E321DD">
        <w:rPr>
          <w:rFonts w:ascii="Helvetica" w:hAnsi="Helvetica" w:cs="Arial"/>
          <w:spacing w:val="-2"/>
          <w:sz w:val="22"/>
          <w:szCs w:val="20"/>
          <w:lang w:eastAsia="sv-SE"/>
        </w:rPr>
        <w:t xml:space="preserve">I de fallen att ovanstående information inte tydligt visar att kraven för godkännande är uppfyllda kan Kvalitetschef eller Inköpschef kräva en </w:t>
      </w:r>
      <w:proofErr w:type="spellStart"/>
      <w:r w:rsidRPr="00E321DD">
        <w:rPr>
          <w:rFonts w:ascii="Helvetica" w:hAnsi="Helvetica" w:cs="Arial"/>
          <w:spacing w:val="-2"/>
          <w:sz w:val="22"/>
          <w:szCs w:val="20"/>
          <w:lang w:eastAsia="sv-SE"/>
        </w:rPr>
        <w:t>audit</w:t>
      </w:r>
      <w:proofErr w:type="spellEnd"/>
      <w:r w:rsidRPr="00E321DD">
        <w:rPr>
          <w:rFonts w:ascii="Helvetica" w:hAnsi="Helvetica" w:cs="Arial"/>
          <w:spacing w:val="-2"/>
          <w:sz w:val="22"/>
          <w:szCs w:val="20"/>
          <w:lang w:eastAsia="sv-SE"/>
        </w:rPr>
        <w:t xml:space="preserve"> på plats hos leverantör för fortsatt godkännande.</w:t>
      </w:r>
    </w:p>
    <w:p w:rsidR="007E5DC3" w:rsidRPr="00E321DD" w:rsidRDefault="007E5DC3" w:rsidP="00E321DD">
      <w:pPr>
        <w:suppressAutoHyphens w:val="0"/>
        <w:spacing w:after="60"/>
        <w:ind w:left="567"/>
        <w:rPr>
          <w:rFonts w:ascii="Helvetica" w:hAnsi="Helvetica" w:cs="Arial"/>
          <w:spacing w:val="-2"/>
          <w:sz w:val="22"/>
          <w:szCs w:val="20"/>
          <w:lang w:eastAsia="sv-SE"/>
        </w:rPr>
      </w:pPr>
    </w:p>
    <w:p w:rsidR="007E5DC3" w:rsidRPr="00E321DD" w:rsidRDefault="007E5DC3" w:rsidP="00E321DD">
      <w:pPr>
        <w:suppressAutoHyphens w:val="0"/>
        <w:spacing w:after="60"/>
        <w:ind w:left="567"/>
        <w:rPr>
          <w:rFonts w:ascii="Helvetica" w:hAnsi="Helvetica" w:cs="Arial"/>
          <w:spacing w:val="-2"/>
          <w:sz w:val="22"/>
          <w:szCs w:val="20"/>
          <w:lang w:eastAsia="sv-SE"/>
        </w:rPr>
      </w:pPr>
      <w:r w:rsidRPr="00E321DD">
        <w:rPr>
          <w:rFonts w:ascii="Helvetica" w:hAnsi="Helvetica" w:cs="Arial"/>
          <w:spacing w:val="-2"/>
          <w:sz w:val="22"/>
          <w:szCs w:val="20"/>
          <w:lang w:eastAsia="sv-SE"/>
        </w:rPr>
        <w:t xml:space="preserve">Godkännande gäller generellt för en tid av ett år men kan dras tillbaka under perioden. Efter ett år krävs ett nytt godkännande. </w:t>
      </w:r>
    </w:p>
    <w:p w:rsidR="007E5DC3" w:rsidRPr="00E321DD" w:rsidRDefault="007E5DC3" w:rsidP="00E321DD">
      <w:pPr>
        <w:suppressAutoHyphens w:val="0"/>
        <w:spacing w:after="60"/>
        <w:ind w:left="567"/>
        <w:rPr>
          <w:rFonts w:ascii="Helvetica" w:hAnsi="Helvetica" w:cs="Arial"/>
          <w:spacing w:val="-2"/>
          <w:sz w:val="22"/>
          <w:szCs w:val="20"/>
          <w:lang w:eastAsia="sv-SE"/>
        </w:rPr>
      </w:pPr>
    </w:p>
    <w:p w:rsidR="007E5DC3" w:rsidRPr="00E321DD" w:rsidRDefault="007E5DC3" w:rsidP="00E321DD">
      <w:pPr>
        <w:suppressAutoHyphens w:val="0"/>
        <w:spacing w:after="60"/>
        <w:ind w:left="567"/>
        <w:rPr>
          <w:rFonts w:ascii="Helvetica" w:hAnsi="Helvetica" w:cs="Arial"/>
          <w:spacing w:val="-2"/>
          <w:sz w:val="22"/>
          <w:szCs w:val="20"/>
          <w:u w:val="single"/>
          <w:lang w:eastAsia="sv-SE"/>
        </w:rPr>
      </w:pPr>
      <w:r w:rsidRPr="00E321DD">
        <w:rPr>
          <w:rFonts w:ascii="Helvetica" w:hAnsi="Helvetica" w:cs="Arial"/>
          <w:spacing w:val="-2"/>
          <w:sz w:val="22"/>
          <w:szCs w:val="20"/>
          <w:u w:val="single"/>
          <w:lang w:eastAsia="sv-SE"/>
        </w:rPr>
        <w:t>Leverantörer nivå 2, definition</w:t>
      </w:r>
    </w:p>
    <w:p w:rsidR="007E5DC3" w:rsidRPr="00E321DD" w:rsidRDefault="007E5DC3" w:rsidP="00E321DD">
      <w:pPr>
        <w:suppressAutoHyphens w:val="0"/>
        <w:spacing w:after="60"/>
        <w:ind w:left="567"/>
        <w:rPr>
          <w:rFonts w:ascii="Helvetica" w:hAnsi="Helvetica" w:cs="Arial"/>
          <w:spacing w:val="-2"/>
          <w:sz w:val="22"/>
          <w:szCs w:val="20"/>
          <w:lang w:eastAsia="sv-SE"/>
        </w:rPr>
      </w:pPr>
      <w:r w:rsidRPr="00E321DD">
        <w:rPr>
          <w:rFonts w:ascii="Helvetica" w:hAnsi="Helvetica" w:cs="Arial"/>
          <w:spacing w:val="-2"/>
          <w:sz w:val="22"/>
          <w:szCs w:val="20"/>
          <w:lang w:eastAsia="sv-SE"/>
        </w:rPr>
        <w:t xml:space="preserve">Övriga leverantörer av direkt material. </w:t>
      </w:r>
    </w:p>
    <w:p w:rsidR="007E5DC3" w:rsidRPr="00E321DD" w:rsidRDefault="007E5DC3" w:rsidP="00E321DD">
      <w:pPr>
        <w:suppressAutoHyphens w:val="0"/>
        <w:spacing w:after="60"/>
        <w:ind w:left="567"/>
        <w:rPr>
          <w:rFonts w:ascii="Helvetica" w:hAnsi="Helvetica" w:cs="Arial"/>
          <w:spacing w:val="-2"/>
          <w:sz w:val="22"/>
          <w:szCs w:val="20"/>
          <w:lang w:eastAsia="sv-SE"/>
        </w:rPr>
      </w:pPr>
    </w:p>
    <w:p w:rsidR="007E5DC3" w:rsidRPr="00E321DD" w:rsidRDefault="007E5DC3" w:rsidP="00E321DD">
      <w:pPr>
        <w:suppressAutoHyphens w:val="0"/>
        <w:spacing w:after="60"/>
        <w:ind w:left="567"/>
        <w:rPr>
          <w:rFonts w:ascii="Helvetica" w:hAnsi="Helvetica" w:cs="Arial"/>
          <w:spacing w:val="-2"/>
          <w:sz w:val="22"/>
          <w:szCs w:val="20"/>
          <w:u w:val="single"/>
          <w:lang w:eastAsia="sv-SE"/>
        </w:rPr>
      </w:pPr>
      <w:r w:rsidRPr="00E321DD">
        <w:rPr>
          <w:rFonts w:ascii="Helvetica" w:hAnsi="Helvetica" w:cs="Arial"/>
          <w:spacing w:val="-2"/>
          <w:sz w:val="22"/>
          <w:szCs w:val="20"/>
          <w:u w:val="single"/>
          <w:lang w:eastAsia="sv-SE"/>
        </w:rPr>
        <w:t>Krav på Leverantörer nivå 2</w:t>
      </w:r>
    </w:p>
    <w:p w:rsidR="007E5DC3" w:rsidRPr="00E321DD" w:rsidRDefault="007E5DC3" w:rsidP="00E321DD">
      <w:pPr>
        <w:suppressAutoHyphens w:val="0"/>
        <w:spacing w:after="60"/>
        <w:ind w:left="567"/>
        <w:rPr>
          <w:rFonts w:ascii="Helvetica" w:hAnsi="Helvetica" w:cs="Arial"/>
          <w:spacing w:val="-2"/>
          <w:sz w:val="22"/>
          <w:szCs w:val="20"/>
          <w:lang w:eastAsia="sv-SE"/>
        </w:rPr>
      </w:pPr>
    </w:p>
    <w:p w:rsidR="007E5DC3" w:rsidRPr="00E321DD" w:rsidRDefault="007E5DC3" w:rsidP="00E321DD">
      <w:pPr>
        <w:pStyle w:val="ListParagraph"/>
        <w:numPr>
          <w:ilvl w:val="0"/>
          <w:numId w:val="8"/>
        </w:numPr>
        <w:spacing w:after="60"/>
        <w:rPr>
          <w:rFonts w:ascii="Helvetica" w:hAnsi="Helvetica" w:cs="Arial"/>
          <w:spacing w:val="-2"/>
        </w:rPr>
      </w:pPr>
      <w:r w:rsidRPr="00E321DD">
        <w:rPr>
          <w:rFonts w:ascii="Helvetica" w:hAnsi="Helvetica" w:cs="Arial"/>
          <w:spacing w:val="-2"/>
        </w:rPr>
        <w:t xml:space="preserve">Förmåga att innehålla materialspecifikationer och accept av aktuella specifikationer </w:t>
      </w:r>
    </w:p>
    <w:p w:rsidR="007E5DC3" w:rsidRPr="00E321DD" w:rsidRDefault="007E5DC3" w:rsidP="00E321DD">
      <w:pPr>
        <w:pStyle w:val="ListParagraph"/>
        <w:numPr>
          <w:ilvl w:val="0"/>
          <w:numId w:val="8"/>
        </w:numPr>
        <w:spacing w:after="60"/>
        <w:rPr>
          <w:rFonts w:ascii="Helvetica" w:hAnsi="Helvetica" w:cs="Arial"/>
          <w:spacing w:val="-2"/>
        </w:rPr>
      </w:pPr>
      <w:r w:rsidRPr="00E321DD">
        <w:rPr>
          <w:rFonts w:ascii="Helvetica" w:hAnsi="Helvetica" w:cs="Arial"/>
          <w:spacing w:val="-2"/>
        </w:rPr>
        <w:t>Hålla marknadspris</w:t>
      </w:r>
    </w:p>
    <w:p w:rsidR="007E5DC3" w:rsidRPr="00E321DD" w:rsidRDefault="007E5DC3" w:rsidP="00E321DD">
      <w:pPr>
        <w:pStyle w:val="ListParagraph"/>
        <w:numPr>
          <w:ilvl w:val="0"/>
          <w:numId w:val="8"/>
        </w:numPr>
        <w:spacing w:after="60"/>
        <w:rPr>
          <w:rFonts w:ascii="Helvetica" w:hAnsi="Helvetica" w:cs="Arial"/>
          <w:spacing w:val="-2"/>
        </w:rPr>
      </w:pPr>
      <w:r w:rsidRPr="00E321DD">
        <w:rPr>
          <w:rFonts w:ascii="Helvetica" w:hAnsi="Helvetica" w:cs="Arial"/>
          <w:spacing w:val="-2"/>
        </w:rPr>
        <w:t>Hålla en acceptabel leveranssäkerhet</w:t>
      </w:r>
    </w:p>
    <w:p w:rsidR="007E5DC3" w:rsidRPr="00E321DD" w:rsidRDefault="007E5DC3" w:rsidP="00E321DD">
      <w:pPr>
        <w:pStyle w:val="ListParagraph"/>
        <w:numPr>
          <w:ilvl w:val="0"/>
          <w:numId w:val="8"/>
        </w:numPr>
        <w:spacing w:after="60"/>
        <w:rPr>
          <w:rFonts w:ascii="Helvetica" w:hAnsi="Helvetica" w:cs="Arial"/>
          <w:spacing w:val="-2"/>
        </w:rPr>
      </w:pPr>
      <w:r w:rsidRPr="00E321DD">
        <w:rPr>
          <w:rFonts w:ascii="Helvetica" w:hAnsi="Helvetica" w:cs="Arial"/>
          <w:spacing w:val="-2"/>
        </w:rPr>
        <w:t xml:space="preserve">Ha tillräcklig teknisk kompetens för utveckling av aktuella produkter </w:t>
      </w:r>
    </w:p>
    <w:p w:rsidR="007E5DC3" w:rsidRPr="00E321DD" w:rsidRDefault="007E5DC3" w:rsidP="00E321DD">
      <w:pPr>
        <w:suppressAutoHyphens w:val="0"/>
        <w:spacing w:after="60"/>
        <w:ind w:left="567"/>
        <w:rPr>
          <w:rFonts w:ascii="Helvetica" w:hAnsi="Helvetica" w:cs="Arial"/>
          <w:spacing w:val="-2"/>
          <w:sz w:val="22"/>
          <w:szCs w:val="20"/>
          <w:lang w:eastAsia="sv-SE"/>
        </w:rPr>
      </w:pPr>
    </w:p>
    <w:p w:rsidR="007E5DC3" w:rsidRPr="00E321DD" w:rsidRDefault="007E5DC3" w:rsidP="00E321DD">
      <w:pPr>
        <w:suppressAutoHyphens w:val="0"/>
        <w:spacing w:after="60"/>
        <w:ind w:left="567"/>
        <w:rPr>
          <w:rFonts w:ascii="Helvetica" w:hAnsi="Helvetica" w:cs="Arial"/>
          <w:spacing w:val="-2"/>
          <w:sz w:val="22"/>
          <w:szCs w:val="20"/>
          <w:lang w:eastAsia="sv-SE"/>
        </w:rPr>
      </w:pPr>
      <w:r w:rsidRPr="00E321DD">
        <w:rPr>
          <w:rFonts w:ascii="Helvetica" w:hAnsi="Helvetica" w:cs="Arial"/>
          <w:spacing w:val="-2"/>
          <w:sz w:val="22"/>
          <w:szCs w:val="20"/>
          <w:lang w:eastAsia="sv-SE"/>
        </w:rPr>
        <w:t>Ingen skriftlig leverantörsbedömning krävs</w:t>
      </w:r>
      <w:r w:rsidR="00E321DD">
        <w:rPr>
          <w:rFonts w:ascii="Helvetica" w:hAnsi="Helvetica" w:cs="Arial"/>
          <w:spacing w:val="-2"/>
          <w:sz w:val="22"/>
          <w:szCs w:val="20"/>
          <w:lang w:eastAsia="sv-SE"/>
        </w:rPr>
        <w:t xml:space="preserve"> för leverantörer på nivå 2</w:t>
      </w:r>
      <w:r w:rsidR="00525B62">
        <w:rPr>
          <w:rFonts w:ascii="Helvetica" w:hAnsi="Helvetica" w:cs="Arial"/>
          <w:spacing w:val="-2"/>
          <w:sz w:val="22"/>
          <w:szCs w:val="20"/>
          <w:lang w:eastAsia="sv-SE"/>
        </w:rPr>
        <w:t>.</w:t>
      </w:r>
      <w:r w:rsidRPr="00E321DD">
        <w:rPr>
          <w:rFonts w:ascii="Helvetica" w:hAnsi="Helvetica" w:cs="Arial"/>
          <w:spacing w:val="-2"/>
          <w:sz w:val="22"/>
          <w:szCs w:val="20"/>
          <w:lang w:eastAsia="sv-SE"/>
        </w:rPr>
        <w:t xml:space="preserve"> </w:t>
      </w:r>
    </w:p>
    <w:p w:rsidR="00E321DD" w:rsidRDefault="00E321DD" w:rsidP="00E321DD">
      <w:pPr>
        <w:suppressAutoHyphens w:val="0"/>
        <w:spacing w:after="60"/>
        <w:ind w:left="567"/>
        <w:rPr>
          <w:rFonts w:ascii="Helvetica" w:hAnsi="Helvetica" w:cs="Arial"/>
          <w:spacing w:val="-2"/>
          <w:sz w:val="22"/>
          <w:szCs w:val="20"/>
          <w:lang w:eastAsia="sv-SE"/>
        </w:rPr>
      </w:pPr>
    </w:p>
    <w:p w:rsidR="007E5DC3" w:rsidRPr="00E321DD" w:rsidRDefault="007E5DC3" w:rsidP="00E321DD">
      <w:pPr>
        <w:suppressAutoHyphens w:val="0"/>
        <w:spacing w:after="60"/>
        <w:ind w:left="567"/>
        <w:rPr>
          <w:rFonts w:ascii="Helvetica" w:hAnsi="Helvetica" w:cs="Arial"/>
          <w:spacing w:val="-2"/>
          <w:sz w:val="22"/>
          <w:szCs w:val="20"/>
          <w:u w:val="single"/>
          <w:lang w:eastAsia="sv-SE"/>
        </w:rPr>
      </w:pPr>
      <w:r w:rsidRPr="00E321DD">
        <w:rPr>
          <w:rFonts w:ascii="Helvetica" w:hAnsi="Helvetica" w:cs="Arial"/>
          <w:spacing w:val="-2"/>
          <w:sz w:val="22"/>
          <w:szCs w:val="20"/>
          <w:u w:val="single"/>
          <w:lang w:eastAsia="sv-SE"/>
        </w:rPr>
        <w:t>Leverantörer nivå 3</w:t>
      </w:r>
    </w:p>
    <w:p w:rsidR="007E5DC3" w:rsidRPr="00E321DD" w:rsidRDefault="007E5DC3" w:rsidP="00E321DD">
      <w:pPr>
        <w:suppressAutoHyphens w:val="0"/>
        <w:spacing w:after="60"/>
        <w:ind w:left="567"/>
        <w:rPr>
          <w:rFonts w:ascii="Helvetica" w:hAnsi="Helvetica" w:cs="Arial"/>
          <w:spacing w:val="-2"/>
          <w:sz w:val="22"/>
          <w:szCs w:val="20"/>
          <w:lang w:eastAsia="sv-SE"/>
        </w:rPr>
      </w:pPr>
      <w:r w:rsidRPr="00E321DD">
        <w:rPr>
          <w:rFonts w:ascii="Helvetica" w:hAnsi="Helvetica" w:cs="Arial"/>
          <w:spacing w:val="-2"/>
          <w:sz w:val="22"/>
          <w:szCs w:val="20"/>
          <w:lang w:eastAsia="sv-SE"/>
        </w:rPr>
        <w:t>Icke godkända leverantörer.</w:t>
      </w:r>
    </w:p>
    <w:p w:rsidR="007E5DC3" w:rsidRPr="00E321DD" w:rsidRDefault="007E5DC3" w:rsidP="00E321DD">
      <w:pPr>
        <w:suppressAutoHyphens w:val="0"/>
        <w:spacing w:after="60"/>
        <w:ind w:left="567"/>
        <w:rPr>
          <w:rFonts w:ascii="Helvetica" w:hAnsi="Helvetica" w:cs="Arial"/>
          <w:spacing w:val="-2"/>
          <w:sz w:val="22"/>
          <w:szCs w:val="20"/>
          <w:lang w:eastAsia="sv-SE"/>
        </w:rPr>
      </w:pPr>
    </w:p>
    <w:p w:rsidR="007E5DC3" w:rsidRPr="00E321DD" w:rsidRDefault="007E5DC3" w:rsidP="00E321DD">
      <w:pPr>
        <w:suppressAutoHyphens w:val="0"/>
        <w:spacing w:after="60"/>
        <w:ind w:left="567"/>
        <w:rPr>
          <w:rFonts w:ascii="Helvetica" w:hAnsi="Helvetica" w:cs="Arial"/>
          <w:spacing w:val="-2"/>
          <w:sz w:val="22"/>
          <w:szCs w:val="20"/>
          <w:lang w:eastAsia="sv-SE"/>
        </w:rPr>
      </w:pPr>
      <w:r w:rsidRPr="00E321DD">
        <w:rPr>
          <w:rFonts w:ascii="Helvetica" w:hAnsi="Helvetica" w:cs="Arial"/>
          <w:spacing w:val="-2"/>
          <w:sz w:val="22"/>
          <w:szCs w:val="20"/>
          <w:lang w:eastAsia="sv-SE"/>
        </w:rPr>
        <w:t xml:space="preserve">En leverantör kan bli placerad i nivå 3 av exempelvis kvalitets- pris- eller leveranssäkerhetsskäl eller av annat missförhållande. Klassificering i nivå 3 gäller tills vidare och skall godkännas av Inköpschef och Kvalitetschef. </w:t>
      </w:r>
    </w:p>
    <w:p w:rsidR="007E5DC3" w:rsidRPr="00E321DD" w:rsidRDefault="007E5DC3" w:rsidP="00E321DD">
      <w:pPr>
        <w:suppressAutoHyphens w:val="0"/>
        <w:spacing w:after="60"/>
        <w:ind w:left="567"/>
        <w:rPr>
          <w:rFonts w:ascii="Helvetica" w:hAnsi="Helvetica" w:cs="Arial"/>
          <w:spacing w:val="-2"/>
          <w:sz w:val="22"/>
          <w:szCs w:val="20"/>
          <w:lang w:eastAsia="sv-SE"/>
        </w:rPr>
      </w:pPr>
      <w:r w:rsidRPr="00E321DD">
        <w:rPr>
          <w:rFonts w:ascii="Helvetica" w:hAnsi="Helvetica" w:cs="Arial"/>
          <w:spacing w:val="-2"/>
          <w:sz w:val="22"/>
          <w:szCs w:val="20"/>
          <w:lang w:eastAsia="sv-SE"/>
        </w:rPr>
        <w:t xml:space="preserve"> </w:t>
      </w:r>
    </w:p>
    <w:p w:rsidR="007E5DC3" w:rsidRPr="007E5DC3" w:rsidRDefault="007E5DC3" w:rsidP="00C1797C">
      <w:pPr>
        <w:pStyle w:val="Heading1"/>
      </w:pPr>
      <w:r w:rsidRPr="007E5DC3">
        <w:t>Beslut om godkännande av leverantör</w:t>
      </w:r>
    </w:p>
    <w:p w:rsidR="007E5DC3" w:rsidRPr="00C1797C" w:rsidRDefault="007E5DC3" w:rsidP="00C1797C">
      <w:pPr>
        <w:suppressAutoHyphens w:val="0"/>
        <w:spacing w:after="60"/>
        <w:ind w:left="567"/>
        <w:rPr>
          <w:rFonts w:ascii="Helvetica" w:hAnsi="Helvetica" w:cs="Arial"/>
          <w:spacing w:val="-2"/>
          <w:sz w:val="22"/>
          <w:szCs w:val="20"/>
          <w:lang w:eastAsia="sv-SE"/>
        </w:rPr>
      </w:pPr>
      <w:r w:rsidRPr="00C1797C">
        <w:rPr>
          <w:rFonts w:ascii="Helvetica" w:hAnsi="Helvetica" w:cs="Arial"/>
          <w:spacing w:val="-2"/>
          <w:sz w:val="22"/>
          <w:szCs w:val="20"/>
          <w:lang w:eastAsia="sv-SE"/>
        </w:rPr>
        <w:t>Beslut om godkännande för leverantörer fattas av Inköp enligt ovan. Beslut dokumenteras på blankett ”Godkännande” vilken arkiveras hos Inköp. Förteckningar över godkända leverantörer sammanställs av Inköp.</w:t>
      </w:r>
    </w:p>
    <w:p w:rsidR="007E5DC3" w:rsidRPr="00C1797C" w:rsidRDefault="007E5DC3" w:rsidP="00C1797C">
      <w:pPr>
        <w:suppressAutoHyphens w:val="0"/>
        <w:spacing w:after="60"/>
        <w:ind w:left="567"/>
        <w:rPr>
          <w:rFonts w:ascii="Helvetica" w:hAnsi="Helvetica" w:cs="Arial"/>
          <w:spacing w:val="-2"/>
          <w:sz w:val="22"/>
          <w:szCs w:val="20"/>
          <w:lang w:eastAsia="sv-SE"/>
        </w:rPr>
      </w:pPr>
    </w:p>
    <w:p w:rsidR="007E5DC3" w:rsidRPr="00C1797C" w:rsidRDefault="007E5DC3" w:rsidP="00C1797C">
      <w:pPr>
        <w:suppressAutoHyphens w:val="0"/>
        <w:spacing w:after="60"/>
        <w:ind w:left="567"/>
        <w:rPr>
          <w:rFonts w:ascii="Helvetica" w:hAnsi="Helvetica" w:cs="Arial"/>
          <w:spacing w:val="-2"/>
          <w:sz w:val="22"/>
          <w:szCs w:val="20"/>
          <w:lang w:eastAsia="sv-SE"/>
        </w:rPr>
      </w:pPr>
      <w:r w:rsidRPr="00C1797C">
        <w:rPr>
          <w:rFonts w:ascii="Helvetica" w:hAnsi="Helvetica" w:cs="Arial"/>
          <w:spacing w:val="-2"/>
          <w:sz w:val="22"/>
          <w:szCs w:val="20"/>
          <w:lang w:eastAsia="sv-SE"/>
        </w:rPr>
        <w:t>Alla dokument arkiveras elektroniskt.</w:t>
      </w:r>
    </w:p>
    <w:p w:rsidR="007E5DC3" w:rsidRPr="007E5DC3" w:rsidRDefault="007E5DC3" w:rsidP="007E5DC3">
      <w:pPr>
        <w:suppressAutoHyphens w:val="0"/>
        <w:rPr>
          <w:rFonts w:ascii="Arial" w:hAnsi="Arial"/>
          <w:sz w:val="22"/>
          <w:szCs w:val="20"/>
          <w:lang w:eastAsia="sv-SE"/>
        </w:rPr>
      </w:pPr>
    </w:p>
    <w:p w:rsidR="00010BC2" w:rsidRPr="007E5DC3" w:rsidRDefault="00010BC2" w:rsidP="007E5DC3"/>
    <w:sectPr w:rsidR="00010BC2" w:rsidRPr="007E5DC3" w:rsidSect="007E5DC3">
      <w:headerReference w:type="default" r:id="rId8"/>
      <w:footnotePr>
        <w:pos w:val="beneathText"/>
      </w:footnotePr>
      <w:pgSz w:w="11683" w:h="16599"/>
      <w:pgMar w:top="900" w:right="900" w:bottom="0" w:left="90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EE" w:rsidRDefault="008771EE" w:rsidP="008771EE">
      <w:r>
        <w:separator/>
      </w:r>
    </w:p>
  </w:endnote>
  <w:endnote w:type="continuationSeparator" w:id="0">
    <w:p w:rsidR="008771EE" w:rsidRDefault="008771EE" w:rsidP="0087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EE" w:rsidRDefault="008771EE" w:rsidP="008771EE">
      <w:r>
        <w:separator/>
      </w:r>
    </w:p>
  </w:footnote>
  <w:footnote w:type="continuationSeparator" w:id="0">
    <w:p w:rsidR="008771EE" w:rsidRDefault="008771EE" w:rsidP="00877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C3" w:rsidRDefault="008771EE">
    <w:pPr>
      <w:pStyle w:val="Header"/>
    </w:pPr>
    <w:r>
      <w:rPr>
        <w:b/>
        <w:bCs/>
        <w:noProof/>
        <w:color w:val="000000"/>
        <w:sz w:val="25"/>
        <w:szCs w:val="25"/>
        <w:lang w:val="en-US" w:eastAsia="en-US"/>
      </w:rPr>
      <w:drawing>
        <wp:inline distT="0" distB="0" distL="0" distR="0" wp14:anchorId="765848B3" wp14:editId="33E9E9C6">
          <wp:extent cx="1905000" cy="219075"/>
          <wp:effectExtent l="0" t="0" r="0" b="9525"/>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Inission_200px_mailfot.jpg"/>
                  <pic:cNvPicPr/>
                </pic:nvPicPr>
                <pic:blipFill>
                  <a:blip r:embed="rId1">
                    <a:extLst>
                      <a:ext uri="{28A0092B-C50C-407E-A947-70E740481C1C}">
                        <a14:useLocalDpi xmlns:a14="http://schemas.microsoft.com/office/drawing/2010/main" val="0"/>
                      </a:ext>
                    </a:extLst>
                  </a:blip>
                  <a:stretch>
                    <a:fillRect/>
                  </a:stretch>
                </pic:blipFill>
                <pic:spPr>
                  <a:xfrm>
                    <a:off x="0" y="0"/>
                    <a:ext cx="1905000" cy="219075"/>
                  </a:xfrm>
                  <a:prstGeom prst="rect">
                    <a:avLst/>
                  </a:prstGeom>
                </pic:spPr>
              </pic:pic>
            </a:graphicData>
          </a:graphic>
        </wp:inline>
      </w:drawing>
    </w:r>
  </w:p>
  <w:p w:rsidR="007E5DC3" w:rsidRDefault="007E5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7F4"/>
    <w:multiLevelType w:val="hybridMultilevel"/>
    <w:tmpl w:val="31CE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1798C"/>
    <w:multiLevelType w:val="hybridMultilevel"/>
    <w:tmpl w:val="67A6C098"/>
    <w:lvl w:ilvl="0" w:tplc="041D0001">
      <w:start w:val="1"/>
      <w:numFmt w:val="bullet"/>
      <w:lvlText w:val=""/>
      <w:lvlJc w:val="left"/>
      <w:pPr>
        <w:ind w:left="2007" w:hanging="360"/>
      </w:pPr>
      <w:rPr>
        <w:rFonts w:ascii="Symbol" w:hAnsi="Symbol" w:hint="default"/>
      </w:rPr>
    </w:lvl>
    <w:lvl w:ilvl="1" w:tplc="041D0003" w:tentative="1">
      <w:start w:val="1"/>
      <w:numFmt w:val="bullet"/>
      <w:lvlText w:val="o"/>
      <w:lvlJc w:val="left"/>
      <w:pPr>
        <w:ind w:left="2727" w:hanging="360"/>
      </w:pPr>
      <w:rPr>
        <w:rFonts w:ascii="Courier New" w:hAnsi="Courier New" w:cs="Courier New" w:hint="default"/>
      </w:rPr>
    </w:lvl>
    <w:lvl w:ilvl="2" w:tplc="041D0005" w:tentative="1">
      <w:start w:val="1"/>
      <w:numFmt w:val="bullet"/>
      <w:lvlText w:val=""/>
      <w:lvlJc w:val="left"/>
      <w:pPr>
        <w:ind w:left="3447" w:hanging="360"/>
      </w:pPr>
      <w:rPr>
        <w:rFonts w:ascii="Wingdings" w:hAnsi="Wingdings" w:hint="default"/>
      </w:rPr>
    </w:lvl>
    <w:lvl w:ilvl="3" w:tplc="041D0001" w:tentative="1">
      <w:start w:val="1"/>
      <w:numFmt w:val="bullet"/>
      <w:lvlText w:val=""/>
      <w:lvlJc w:val="left"/>
      <w:pPr>
        <w:ind w:left="4167" w:hanging="360"/>
      </w:pPr>
      <w:rPr>
        <w:rFonts w:ascii="Symbol" w:hAnsi="Symbol" w:hint="default"/>
      </w:rPr>
    </w:lvl>
    <w:lvl w:ilvl="4" w:tplc="041D0003" w:tentative="1">
      <w:start w:val="1"/>
      <w:numFmt w:val="bullet"/>
      <w:lvlText w:val="o"/>
      <w:lvlJc w:val="left"/>
      <w:pPr>
        <w:ind w:left="4887" w:hanging="360"/>
      </w:pPr>
      <w:rPr>
        <w:rFonts w:ascii="Courier New" w:hAnsi="Courier New" w:cs="Courier New" w:hint="default"/>
      </w:rPr>
    </w:lvl>
    <w:lvl w:ilvl="5" w:tplc="041D0005" w:tentative="1">
      <w:start w:val="1"/>
      <w:numFmt w:val="bullet"/>
      <w:lvlText w:val=""/>
      <w:lvlJc w:val="left"/>
      <w:pPr>
        <w:ind w:left="5607" w:hanging="360"/>
      </w:pPr>
      <w:rPr>
        <w:rFonts w:ascii="Wingdings" w:hAnsi="Wingdings" w:hint="default"/>
      </w:rPr>
    </w:lvl>
    <w:lvl w:ilvl="6" w:tplc="041D0001" w:tentative="1">
      <w:start w:val="1"/>
      <w:numFmt w:val="bullet"/>
      <w:lvlText w:val=""/>
      <w:lvlJc w:val="left"/>
      <w:pPr>
        <w:ind w:left="6327" w:hanging="360"/>
      </w:pPr>
      <w:rPr>
        <w:rFonts w:ascii="Symbol" w:hAnsi="Symbol" w:hint="default"/>
      </w:rPr>
    </w:lvl>
    <w:lvl w:ilvl="7" w:tplc="041D0003" w:tentative="1">
      <w:start w:val="1"/>
      <w:numFmt w:val="bullet"/>
      <w:lvlText w:val="o"/>
      <w:lvlJc w:val="left"/>
      <w:pPr>
        <w:ind w:left="7047" w:hanging="360"/>
      </w:pPr>
      <w:rPr>
        <w:rFonts w:ascii="Courier New" w:hAnsi="Courier New" w:cs="Courier New" w:hint="default"/>
      </w:rPr>
    </w:lvl>
    <w:lvl w:ilvl="8" w:tplc="041D0005" w:tentative="1">
      <w:start w:val="1"/>
      <w:numFmt w:val="bullet"/>
      <w:lvlText w:val=""/>
      <w:lvlJc w:val="left"/>
      <w:pPr>
        <w:ind w:left="7767" w:hanging="360"/>
      </w:pPr>
      <w:rPr>
        <w:rFonts w:ascii="Wingdings" w:hAnsi="Wingdings" w:hint="default"/>
      </w:rPr>
    </w:lvl>
  </w:abstractNum>
  <w:abstractNum w:abstractNumId="2">
    <w:nsid w:val="502A2FA9"/>
    <w:multiLevelType w:val="hybridMultilevel"/>
    <w:tmpl w:val="287C9C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53E844C4"/>
    <w:multiLevelType w:val="hybridMultilevel"/>
    <w:tmpl w:val="8C8652D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
    <w:nsid w:val="647D673B"/>
    <w:multiLevelType w:val="hybridMultilevel"/>
    <w:tmpl w:val="3B70C7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652C0FE0"/>
    <w:multiLevelType w:val="multilevel"/>
    <w:tmpl w:val="BAA0064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7A1833BA"/>
    <w:multiLevelType w:val="hybridMultilevel"/>
    <w:tmpl w:val="685AAB0C"/>
    <w:lvl w:ilvl="0" w:tplc="32100A6A">
      <w:start w:val="1"/>
      <w:numFmt w:val="bullet"/>
      <w:lvlText w:val="-"/>
      <w:lvlJc w:val="left"/>
      <w:pPr>
        <w:tabs>
          <w:tab w:val="num" w:pos="1211"/>
        </w:tabs>
        <w:ind w:left="1211" w:hanging="360"/>
      </w:pPr>
      <w:rPr>
        <w:rFonts w:hAnsi="Arial" w:hint="default"/>
      </w:rPr>
    </w:lvl>
    <w:lvl w:ilvl="1" w:tplc="041D0003" w:tentative="1">
      <w:start w:val="1"/>
      <w:numFmt w:val="bullet"/>
      <w:lvlText w:val="o"/>
      <w:lvlJc w:val="left"/>
      <w:pPr>
        <w:tabs>
          <w:tab w:val="num" w:pos="-949"/>
        </w:tabs>
        <w:ind w:left="-949" w:hanging="360"/>
      </w:pPr>
      <w:rPr>
        <w:rFonts w:ascii="Courier New" w:hAnsi="Courier New" w:hint="default"/>
      </w:rPr>
    </w:lvl>
    <w:lvl w:ilvl="2" w:tplc="041D0005" w:tentative="1">
      <w:start w:val="1"/>
      <w:numFmt w:val="bullet"/>
      <w:lvlText w:val=""/>
      <w:lvlJc w:val="left"/>
      <w:pPr>
        <w:tabs>
          <w:tab w:val="num" w:pos="-229"/>
        </w:tabs>
        <w:ind w:left="-229" w:hanging="360"/>
      </w:pPr>
      <w:rPr>
        <w:rFonts w:ascii="Wingdings" w:hAnsi="Wingdings" w:hint="default"/>
      </w:rPr>
    </w:lvl>
    <w:lvl w:ilvl="3" w:tplc="041D0001" w:tentative="1">
      <w:start w:val="1"/>
      <w:numFmt w:val="bullet"/>
      <w:lvlText w:val=""/>
      <w:lvlJc w:val="left"/>
      <w:pPr>
        <w:tabs>
          <w:tab w:val="num" w:pos="491"/>
        </w:tabs>
        <w:ind w:left="491" w:hanging="360"/>
      </w:pPr>
      <w:rPr>
        <w:rFonts w:ascii="Symbol" w:hAnsi="Symbol" w:hint="default"/>
      </w:rPr>
    </w:lvl>
    <w:lvl w:ilvl="4" w:tplc="041D0003" w:tentative="1">
      <w:start w:val="1"/>
      <w:numFmt w:val="bullet"/>
      <w:lvlText w:val="o"/>
      <w:lvlJc w:val="left"/>
      <w:pPr>
        <w:tabs>
          <w:tab w:val="num" w:pos="1211"/>
        </w:tabs>
        <w:ind w:left="1211" w:hanging="360"/>
      </w:pPr>
      <w:rPr>
        <w:rFonts w:ascii="Courier New" w:hAnsi="Courier New" w:hint="default"/>
      </w:rPr>
    </w:lvl>
    <w:lvl w:ilvl="5" w:tplc="041D0005" w:tentative="1">
      <w:start w:val="1"/>
      <w:numFmt w:val="bullet"/>
      <w:lvlText w:val=""/>
      <w:lvlJc w:val="left"/>
      <w:pPr>
        <w:tabs>
          <w:tab w:val="num" w:pos="1931"/>
        </w:tabs>
        <w:ind w:left="1931" w:hanging="360"/>
      </w:pPr>
      <w:rPr>
        <w:rFonts w:ascii="Wingdings" w:hAnsi="Wingdings" w:hint="default"/>
      </w:rPr>
    </w:lvl>
    <w:lvl w:ilvl="6" w:tplc="041D0001" w:tentative="1">
      <w:start w:val="1"/>
      <w:numFmt w:val="bullet"/>
      <w:lvlText w:val=""/>
      <w:lvlJc w:val="left"/>
      <w:pPr>
        <w:tabs>
          <w:tab w:val="num" w:pos="2651"/>
        </w:tabs>
        <w:ind w:left="2651" w:hanging="360"/>
      </w:pPr>
      <w:rPr>
        <w:rFonts w:ascii="Symbol" w:hAnsi="Symbol" w:hint="default"/>
      </w:rPr>
    </w:lvl>
    <w:lvl w:ilvl="7" w:tplc="041D0003" w:tentative="1">
      <w:start w:val="1"/>
      <w:numFmt w:val="bullet"/>
      <w:lvlText w:val="o"/>
      <w:lvlJc w:val="left"/>
      <w:pPr>
        <w:tabs>
          <w:tab w:val="num" w:pos="3371"/>
        </w:tabs>
        <w:ind w:left="3371" w:hanging="360"/>
      </w:pPr>
      <w:rPr>
        <w:rFonts w:ascii="Courier New" w:hAnsi="Courier New" w:hint="default"/>
      </w:rPr>
    </w:lvl>
    <w:lvl w:ilvl="8" w:tplc="041D0005" w:tentative="1">
      <w:start w:val="1"/>
      <w:numFmt w:val="bullet"/>
      <w:lvlText w:val=""/>
      <w:lvlJc w:val="left"/>
      <w:pPr>
        <w:tabs>
          <w:tab w:val="num" w:pos="4091"/>
        </w:tabs>
        <w:ind w:left="4091" w:hanging="360"/>
      </w:pPr>
      <w:rPr>
        <w:rFonts w:ascii="Wingdings" w:hAnsi="Wingdings" w:hint="default"/>
      </w:rPr>
    </w:lvl>
  </w:abstractNum>
  <w:abstractNum w:abstractNumId="7">
    <w:nsid w:val="7DAF6954"/>
    <w:multiLevelType w:val="hybridMultilevel"/>
    <w:tmpl w:val="36469206"/>
    <w:lvl w:ilvl="0" w:tplc="3B102A6A">
      <w:start w:val="1"/>
      <w:numFmt w:val="bullet"/>
      <w:pStyle w:val="Indragpunk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49"/>
    <w:rsid w:val="00010BC2"/>
    <w:rsid w:val="00153505"/>
    <w:rsid w:val="004C5554"/>
    <w:rsid w:val="00525B62"/>
    <w:rsid w:val="00642085"/>
    <w:rsid w:val="006933FB"/>
    <w:rsid w:val="007E5DC3"/>
    <w:rsid w:val="008771EE"/>
    <w:rsid w:val="009061C4"/>
    <w:rsid w:val="00B07849"/>
    <w:rsid w:val="00C1797C"/>
    <w:rsid w:val="00D5425C"/>
    <w:rsid w:val="00E321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7E5DC3"/>
    <w:pPr>
      <w:keepNext/>
      <w:numPr>
        <w:numId w:val="2"/>
      </w:numPr>
      <w:tabs>
        <w:tab w:val="clear" w:pos="432"/>
        <w:tab w:val="left" w:pos="578"/>
      </w:tabs>
      <w:spacing w:before="240" w:after="120"/>
      <w:ind w:left="567" w:hanging="567"/>
      <w:outlineLvl w:val="0"/>
    </w:pPr>
    <w:rPr>
      <w:rFonts w:ascii="Arial" w:hAnsi="Arial" w:cs="Arial"/>
      <w:b/>
      <w:bCs/>
      <w:sz w:val="28"/>
      <w:szCs w:val="20"/>
      <w:lang w:eastAsia="sv-SE"/>
    </w:rPr>
  </w:style>
  <w:style w:type="paragraph" w:styleId="Heading2">
    <w:name w:val="heading 2"/>
    <w:basedOn w:val="Normal"/>
    <w:next w:val="Normal"/>
    <w:link w:val="Heading2Char"/>
    <w:qFormat/>
    <w:rsid w:val="007E5DC3"/>
    <w:pPr>
      <w:keepNext/>
      <w:numPr>
        <w:ilvl w:val="1"/>
        <w:numId w:val="2"/>
      </w:numPr>
      <w:suppressAutoHyphens w:val="0"/>
      <w:spacing w:before="240" w:after="60"/>
      <w:outlineLvl w:val="1"/>
    </w:pPr>
    <w:rPr>
      <w:rFonts w:ascii="Arial" w:hAnsi="Arial"/>
      <w:b/>
      <w:sz w:val="22"/>
      <w:szCs w:val="20"/>
      <w:lang w:eastAsia="sv-SE"/>
    </w:rPr>
  </w:style>
  <w:style w:type="paragraph" w:styleId="Heading3">
    <w:name w:val="heading 3"/>
    <w:basedOn w:val="Normal"/>
    <w:next w:val="Normal"/>
    <w:link w:val="Heading3Char"/>
    <w:qFormat/>
    <w:rsid w:val="007E5DC3"/>
    <w:pPr>
      <w:keepNext/>
      <w:numPr>
        <w:ilvl w:val="2"/>
        <w:numId w:val="2"/>
      </w:numPr>
      <w:tabs>
        <w:tab w:val="clear" w:pos="720"/>
        <w:tab w:val="num" w:pos="567"/>
      </w:tabs>
      <w:suppressAutoHyphens w:val="0"/>
      <w:spacing w:before="240" w:after="60"/>
      <w:ind w:left="567" w:hanging="567"/>
      <w:outlineLvl w:val="2"/>
    </w:pPr>
    <w:rPr>
      <w:rFonts w:ascii="Arial" w:hAnsi="Arial"/>
      <w:bCs/>
      <w:sz w:val="22"/>
      <w:szCs w:val="20"/>
      <w:lang w:eastAsia="sv-SE"/>
    </w:rPr>
  </w:style>
  <w:style w:type="paragraph" w:styleId="Heading4">
    <w:name w:val="heading 4"/>
    <w:basedOn w:val="Normal"/>
    <w:next w:val="Normal"/>
    <w:link w:val="Heading4Char"/>
    <w:qFormat/>
    <w:rsid w:val="007E5DC3"/>
    <w:pPr>
      <w:keepNext/>
      <w:numPr>
        <w:ilvl w:val="3"/>
        <w:numId w:val="2"/>
      </w:numPr>
      <w:suppressAutoHyphens w:val="0"/>
      <w:jc w:val="center"/>
      <w:outlineLvl w:val="3"/>
    </w:pPr>
    <w:rPr>
      <w:rFonts w:ascii="Arial" w:hAnsi="Arial"/>
      <w:b/>
      <w:szCs w:val="20"/>
      <w:lang w:eastAsia="sv-SE"/>
    </w:rPr>
  </w:style>
  <w:style w:type="paragraph" w:styleId="Heading5">
    <w:name w:val="heading 5"/>
    <w:basedOn w:val="Normal"/>
    <w:next w:val="Normal"/>
    <w:link w:val="Heading5Char"/>
    <w:qFormat/>
    <w:rsid w:val="007E5DC3"/>
    <w:pPr>
      <w:keepNext/>
      <w:numPr>
        <w:ilvl w:val="4"/>
        <w:numId w:val="2"/>
      </w:numPr>
      <w:suppressAutoHyphens w:val="0"/>
      <w:jc w:val="center"/>
      <w:outlineLvl w:val="4"/>
    </w:pPr>
    <w:rPr>
      <w:rFonts w:ascii="Arial" w:hAnsi="Arial"/>
      <w:b/>
      <w:sz w:val="22"/>
      <w:szCs w:val="20"/>
      <w:lang w:eastAsia="sv-SE"/>
    </w:rPr>
  </w:style>
  <w:style w:type="paragraph" w:styleId="Heading6">
    <w:name w:val="heading 6"/>
    <w:basedOn w:val="Normal"/>
    <w:next w:val="Normal"/>
    <w:link w:val="Heading6Char"/>
    <w:qFormat/>
    <w:rsid w:val="007E5DC3"/>
    <w:pPr>
      <w:numPr>
        <w:ilvl w:val="5"/>
        <w:numId w:val="2"/>
      </w:numPr>
      <w:suppressAutoHyphens w:val="0"/>
      <w:spacing w:before="240" w:after="60"/>
      <w:outlineLvl w:val="5"/>
    </w:pPr>
    <w:rPr>
      <w:rFonts w:ascii="Arial" w:hAnsi="Arial"/>
      <w:b/>
      <w:bCs/>
      <w:sz w:val="22"/>
      <w:szCs w:val="22"/>
      <w:lang w:eastAsia="sv-SE"/>
    </w:rPr>
  </w:style>
  <w:style w:type="paragraph" w:styleId="Heading7">
    <w:name w:val="heading 7"/>
    <w:basedOn w:val="Normal"/>
    <w:next w:val="Normal"/>
    <w:link w:val="Heading7Char"/>
    <w:qFormat/>
    <w:rsid w:val="007E5DC3"/>
    <w:pPr>
      <w:numPr>
        <w:ilvl w:val="6"/>
        <w:numId w:val="2"/>
      </w:numPr>
      <w:suppressAutoHyphens w:val="0"/>
      <w:spacing w:before="240" w:after="60"/>
      <w:outlineLvl w:val="6"/>
    </w:pPr>
    <w:rPr>
      <w:rFonts w:ascii="Arial" w:hAnsi="Arial"/>
      <w:sz w:val="22"/>
      <w:lang w:eastAsia="sv-SE"/>
    </w:rPr>
  </w:style>
  <w:style w:type="paragraph" w:styleId="Heading8">
    <w:name w:val="heading 8"/>
    <w:basedOn w:val="Normal"/>
    <w:next w:val="Normal"/>
    <w:link w:val="Heading8Char"/>
    <w:qFormat/>
    <w:rsid w:val="007E5DC3"/>
    <w:pPr>
      <w:numPr>
        <w:ilvl w:val="7"/>
        <w:numId w:val="2"/>
      </w:numPr>
      <w:suppressAutoHyphens w:val="0"/>
      <w:spacing w:before="240" w:after="60"/>
      <w:outlineLvl w:val="7"/>
    </w:pPr>
    <w:rPr>
      <w:rFonts w:ascii="Arial" w:hAnsi="Arial"/>
      <w:i/>
      <w:iCs/>
      <w:sz w:val="22"/>
      <w:lang w:eastAsia="sv-SE"/>
    </w:rPr>
  </w:style>
  <w:style w:type="paragraph" w:styleId="Heading9">
    <w:name w:val="heading 9"/>
    <w:basedOn w:val="Normal"/>
    <w:next w:val="Normal"/>
    <w:link w:val="Heading9Char"/>
    <w:qFormat/>
    <w:rsid w:val="007E5DC3"/>
    <w:pPr>
      <w:numPr>
        <w:ilvl w:val="8"/>
        <w:numId w:val="2"/>
      </w:numPr>
      <w:suppressAutoHyphens w:val="0"/>
      <w:spacing w:before="240" w:after="60"/>
      <w:outlineLvl w:val="8"/>
    </w:pPr>
    <w:rPr>
      <w:rFonts w:ascii="Arial" w:hAnsi="Arial" w:cs="Arial"/>
      <w:sz w:val="22"/>
      <w:szCs w:val="2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1">
    <w:name w:val="Standardstycketeckensnitt1"/>
  </w:style>
  <w:style w:type="paragraph" w:customStyle="1" w:styleId="verskrift">
    <w:name w:val="Överskrift"/>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customStyle="1" w:styleId="Default">
    <w:name w:val="Default"/>
    <w:pPr>
      <w:widowControl w:val="0"/>
      <w:suppressAutoHyphens/>
      <w:autoSpaceDE w:val="0"/>
    </w:pPr>
    <w:rPr>
      <w:rFonts w:ascii="Arial" w:eastAsia="Arial" w:hAnsi="Arial" w:cs="Arial"/>
      <w:color w:val="000000"/>
      <w:sz w:val="24"/>
      <w:szCs w:val="24"/>
      <w:lang w:eastAsia="ar-SA"/>
    </w:rPr>
  </w:style>
  <w:style w:type="paragraph" w:customStyle="1" w:styleId="CM1">
    <w:name w:val="CM1"/>
    <w:basedOn w:val="Default"/>
    <w:next w:val="Default"/>
    <w:rPr>
      <w:color w:val="auto"/>
    </w:rPr>
  </w:style>
  <w:style w:type="paragraph" w:customStyle="1" w:styleId="CM5">
    <w:name w:val="CM5"/>
    <w:basedOn w:val="Default"/>
    <w:next w:val="Default"/>
    <w:pPr>
      <w:spacing w:after="995"/>
    </w:pPr>
    <w:rPr>
      <w:color w:val="auto"/>
    </w:rPr>
  </w:style>
  <w:style w:type="paragraph" w:customStyle="1" w:styleId="CM6">
    <w:name w:val="CM6"/>
    <w:basedOn w:val="Default"/>
    <w:next w:val="Default"/>
    <w:pPr>
      <w:spacing w:after="245"/>
    </w:pPr>
    <w:rPr>
      <w:color w:val="auto"/>
    </w:rPr>
  </w:style>
  <w:style w:type="paragraph" w:customStyle="1" w:styleId="CM2">
    <w:name w:val="CM2"/>
    <w:basedOn w:val="Default"/>
    <w:next w:val="Default"/>
    <w:pPr>
      <w:spacing w:line="228" w:lineRule="atLeast"/>
    </w:pPr>
    <w:rPr>
      <w:color w:val="auto"/>
    </w:rPr>
  </w:style>
  <w:style w:type="paragraph" w:customStyle="1" w:styleId="CM3">
    <w:name w:val="CM3"/>
    <w:basedOn w:val="Default"/>
    <w:next w:val="Default"/>
    <w:rPr>
      <w:color w:val="auto"/>
    </w:rPr>
  </w:style>
  <w:style w:type="paragraph" w:customStyle="1" w:styleId="CM4">
    <w:name w:val="CM4"/>
    <w:basedOn w:val="Default"/>
    <w:next w:val="Default"/>
    <w:rPr>
      <w:color w:val="auto"/>
    </w:rPr>
  </w:style>
  <w:style w:type="paragraph" w:customStyle="1" w:styleId="Tabellinnehll">
    <w:name w:val="Tabellinnehåll"/>
    <w:basedOn w:val="Normal"/>
    <w:pPr>
      <w:suppressLineNumbers/>
    </w:pPr>
  </w:style>
  <w:style w:type="paragraph" w:customStyle="1" w:styleId="Tabellverskrift">
    <w:name w:val="Tabellöverskrift"/>
    <w:basedOn w:val="Tabellinnehll"/>
    <w:pPr>
      <w:jc w:val="center"/>
    </w:pPr>
    <w:rPr>
      <w:b/>
      <w:bCs/>
    </w:rPr>
  </w:style>
  <w:style w:type="paragraph" w:styleId="BalloonText">
    <w:name w:val="Balloon Text"/>
    <w:basedOn w:val="Normal"/>
    <w:link w:val="BalloonTextChar"/>
    <w:uiPriority w:val="99"/>
    <w:semiHidden/>
    <w:unhideWhenUsed/>
    <w:rsid w:val="008771EE"/>
    <w:rPr>
      <w:rFonts w:ascii="Tahoma" w:hAnsi="Tahoma" w:cs="Tahoma"/>
      <w:sz w:val="16"/>
      <w:szCs w:val="16"/>
    </w:rPr>
  </w:style>
  <w:style w:type="character" w:customStyle="1" w:styleId="BalloonTextChar">
    <w:name w:val="Balloon Text Char"/>
    <w:basedOn w:val="DefaultParagraphFont"/>
    <w:link w:val="BalloonText"/>
    <w:uiPriority w:val="99"/>
    <w:semiHidden/>
    <w:rsid w:val="008771EE"/>
    <w:rPr>
      <w:rFonts w:ascii="Tahoma" w:hAnsi="Tahoma" w:cs="Tahoma"/>
      <w:sz w:val="16"/>
      <w:szCs w:val="16"/>
      <w:lang w:eastAsia="ar-SA"/>
    </w:rPr>
  </w:style>
  <w:style w:type="paragraph" w:styleId="Header">
    <w:name w:val="header"/>
    <w:basedOn w:val="Normal"/>
    <w:link w:val="HeaderChar"/>
    <w:uiPriority w:val="99"/>
    <w:unhideWhenUsed/>
    <w:rsid w:val="008771EE"/>
    <w:pPr>
      <w:tabs>
        <w:tab w:val="center" w:pos="4513"/>
        <w:tab w:val="right" w:pos="9026"/>
      </w:tabs>
    </w:pPr>
  </w:style>
  <w:style w:type="character" w:customStyle="1" w:styleId="HeaderChar">
    <w:name w:val="Header Char"/>
    <w:basedOn w:val="DefaultParagraphFont"/>
    <w:link w:val="Header"/>
    <w:uiPriority w:val="99"/>
    <w:rsid w:val="008771EE"/>
    <w:rPr>
      <w:sz w:val="24"/>
      <w:szCs w:val="24"/>
      <w:lang w:eastAsia="ar-SA"/>
    </w:rPr>
  </w:style>
  <w:style w:type="paragraph" w:styleId="Footer">
    <w:name w:val="footer"/>
    <w:basedOn w:val="Normal"/>
    <w:link w:val="FooterChar"/>
    <w:uiPriority w:val="99"/>
    <w:unhideWhenUsed/>
    <w:rsid w:val="008771EE"/>
    <w:pPr>
      <w:tabs>
        <w:tab w:val="center" w:pos="4513"/>
        <w:tab w:val="right" w:pos="9026"/>
      </w:tabs>
    </w:pPr>
  </w:style>
  <w:style w:type="character" w:customStyle="1" w:styleId="FooterChar">
    <w:name w:val="Footer Char"/>
    <w:basedOn w:val="DefaultParagraphFont"/>
    <w:link w:val="Footer"/>
    <w:uiPriority w:val="99"/>
    <w:rsid w:val="008771EE"/>
    <w:rPr>
      <w:sz w:val="24"/>
      <w:szCs w:val="24"/>
      <w:lang w:eastAsia="ar-SA"/>
    </w:rPr>
  </w:style>
  <w:style w:type="character" w:customStyle="1" w:styleId="Heading1Char">
    <w:name w:val="Heading 1 Char"/>
    <w:basedOn w:val="DefaultParagraphFont"/>
    <w:link w:val="Heading1"/>
    <w:rsid w:val="007E5DC3"/>
    <w:rPr>
      <w:rFonts w:ascii="Arial" w:hAnsi="Arial" w:cs="Arial"/>
      <w:b/>
      <w:bCs/>
      <w:sz w:val="28"/>
    </w:rPr>
  </w:style>
  <w:style w:type="character" w:customStyle="1" w:styleId="Heading2Char">
    <w:name w:val="Heading 2 Char"/>
    <w:basedOn w:val="DefaultParagraphFont"/>
    <w:link w:val="Heading2"/>
    <w:rsid w:val="007E5DC3"/>
    <w:rPr>
      <w:rFonts w:ascii="Arial" w:hAnsi="Arial"/>
      <w:b/>
      <w:sz w:val="22"/>
    </w:rPr>
  </w:style>
  <w:style w:type="character" w:customStyle="1" w:styleId="Heading3Char">
    <w:name w:val="Heading 3 Char"/>
    <w:basedOn w:val="DefaultParagraphFont"/>
    <w:link w:val="Heading3"/>
    <w:rsid w:val="007E5DC3"/>
    <w:rPr>
      <w:rFonts w:ascii="Arial" w:hAnsi="Arial"/>
      <w:bCs/>
      <w:sz w:val="22"/>
    </w:rPr>
  </w:style>
  <w:style w:type="character" w:customStyle="1" w:styleId="Heading4Char">
    <w:name w:val="Heading 4 Char"/>
    <w:basedOn w:val="DefaultParagraphFont"/>
    <w:link w:val="Heading4"/>
    <w:rsid w:val="007E5DC3"/>
    <w:rPr>
      <w:rFonts w:ascii="Arial" w:hAnsi="Arial"/>
      <w:b/>
      <w:sz w:val="24"/>
    </w:rPr>
  </w:style>
  <w:style w:type="character" w:customStyle="1" w:styleId="Heading5Char">
    <w:name w:val="Heading 5 Char"/>
    <w:basedOn w:val="DefaultParagraphFont"/>
    <w:link w:val="Heading5"/>
    <w:rsid w:val="007E5DC3"/>
    <w:rPr>
      <w:rFonts w:ascii="Arial" w:hAnsi="Arial"/>
      <w:b/>
      <w:sz w:val="22"/>
    </w:rPr>
  </w:style>
  <w:style w:type="character" w:customStyle="1" w:styleId="Heading6Char">
    <w:name w:val="Heading 6 Char"/>
    <w:basedOn w:val="DefaultParagraphFont"/>
    <w:link w:val="Heading6"/>
    <w:rsid w:val="007E5DC3"/>
    <w:rPr>
      <w:rFonts w:ascii="Arial" w:hAnsi="Arial"/>
      <w:b/>
      <w:bCs/>
      <w:sz w:val="22"/>
      <w:szCs w:val="22"/>
    </w:rPr>
  </w:style>
  <w:style w:type="character" w:customStyle="1" w:styleId="Heading7Char">
    <w:name w:val="Heading 7 Char"/>
    <w:basedOn w:val="DefaultParagraphFont"/>
    <w:link w:val="Heading7"/>
    <w:rsid w:val="007E5DC3"/>
    <w:rPr>
      <w:rFonts w:ascii="Arial" w:hAnsi="Arial"/>
      <w:sz w:val="22"/>
      <w:szCs w:val="24"/>
    </w:rPr>
  </w:style>
  <w:style w:type="character" w:customStyle="1" w:styleId="Heading8Char">
    <w:name w:val="Heading 8 Char"/>
    <w:basedOn w:val="DefaultParagraphFont"/>
    <w:link w:val="Heading8"/>
    <w:rsid w:val="007E5DC3"/>
    <w:rPr>
      <w:rFonts w:ascii="Arial" w:hAnsi="Arial"/>
      <w:i/>
      <w:iCs/>
      <w:sz w:val="22"/>
      <w:szCs w:val="24"/>
    </w:rPr>
  </w:style>
  <w:style w:type="character" w:customStyle="1" w:styleId="Heading9Char">
    <w:name w:val="Heading 9 Char"/>
    <w:basedOn w:val="DefaultParagraphFont"/>
    <w:link w:val="Heading9"/>
    <w:rsid w:val="007E5DC3"/>
    <w:rPr>
      <w:rFonts w:ascii="Arial" w:hAnsi="Arial" w:cs="Arial"/>
      <w:sz w:val="22"/>
      <w:szCs w:val="22"/>
    </w:rPr>
  </w:style>
  <w:style w:type="paragraph" w:customStyle="1" w:styleId="Titel">
    <w:name w:val="Titel"/>
    <w:basedOn w:val="Normal"/>
    <w:rsid w:val="007E5DC3"/>
    <w:pPr>
      <w:suppressAutoHyphens w:val="0"/>
    </w:pPr>
    <w:rPr>
      <w:rFonts w:ascii="Arial" w:hAnsi="Arial" w:cs="Arial"/>
      <w:b/>
      <w:bCs/>
      <w:spacing w:val="-10"/>
      <w:sz w:val="28"/>
      <w:szCs w:val="20"/>
      <w:u w:val="single"/>
      <w:lang w:val="en-US" w:eastAsia="sv-SE"/>
    </w:rPr>
  </w:style>
  <w:style w:type="paragraph" w:customStyle="1" w:styleId="Indrag">
    <w:name w:val="Indrag"/>
    <w:basedOn w:val="Normal"/>
    <w:rsid w:val="007E5DC3"/>
    <w:pPr>
      <w:suppressAutoHyphens w:val="0"/>
      <w:spacing w:after="120"/>
      <w:ind w:left="567"/>
    </w:pPr>
    <w:rPr>
      <w:rFonts w:ascii="Arial" w:hAnsi="Arial"/>
      <w:sz w:val="22"/>
      <w:szCs w:val="20"/>
      <w:lang w:eastAsia="sv-SE"/>
    </w:rPr>
  </w:style>
  <w:style w:type="paragraph" w:customStyle="1" w:styleId="Indragpunkt">
    <w:name w:val="Indrag_punkt"/>
    <w:basedOn w:val="Indrag"/>
    <w:rsid w:val="007E5DC3"/>
    <w:pPr>
      <w:numPr>
        <w:numId w:val="1"/>
      </w:numPr>
      <w:spacing w:after="0"/>
    </w:pPr>
  </w:style>
  <w:style w:type="paragraph" w:customStyle="1" w:styleId="Punkt">
    <w:name w:val="Punkt"/>
    <w:basedOn w:val="Normal"/>
    <w:rsid w:val="007E5DC3"/>
    <w:pPr>
      <w:suppressAutoHyphens w:val="0"/>
      <w:spacing w:after="60"/>
      <w:ind w:left="1701" w:hanging="1134"/>
    </w:pPr>
    <w:rPr>
      <w:rFonts w:ascii="Arial" w:hAnsi="Arial"/>
      <w:sz w:val="22"/>
      <w:szCs w:val="20"/>
      <w:lang w:eastAsia="sv-SE"/>
    </w:rPr>
  </w:style>
  <w:style w:type="paragraph" w:styleId="ListParagraph">
    <w:name w:val="List Paragraph"/>
    <w:basedOn w:val="Normal"/>
    <w:uiPriority w:val="34"/>
    <w:qFormat/>
    <w:rsid w:val="007E5DC3"/>
    <w:pPr>
      <w:suppressAutoHyphens w:val="0"/>
      <w:ind w:left="720"/>
      <w:contextualSpacing/>
    </w:pPr>
    <w:rPr>
      <w:rFonts w:ascii="Arial" w:hAnsi="Arial"/>
      <w:sz w:val="22"/>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7E5DC3"/>
    <w:pPr>
      <w:keepNext/>
      <w:numPr>
        <w:numId w:val="2"/>
      </w:numPr>
      <w:tabs>
        <w:tab w:val="clear" w:pos="432"/>
        <w:tab w:val="left" w:pos="578"/>
      </w:tabs>
      <w:spacing w:before="240" w:after="120"/>
      <w:ind w:left="567" w:hanging="567"/>
      <w:outlineLvl w:val="0"/>
    </w:pPr>
    <w:rPr>
      <w:rFonts w:ascii="Arial" w:hAnsi="Arial" w:cs="Arial"/>
      <w:b/>
      <w:bCs/>
      <w:sz w:val="28"/>
      <w:szCs w:val="20"/>
      <w:lang w:eastAsia="sv-SE"/>
    </w:rPr>
  </w:style>
  <w:style w:type="paragraph" w:styleId="Heading2">
    <w:name w:val="heading 2"/>
    <w:basedOn w:val="Normal"/>
    <w:next w:val="Normal"/>
    <w:link w:val="Heading2Char"/>
    <w:qFormat/>
    <w:rsid w:val="007E5DC3"/>
    <w:pPr>
      <w:keepNext/>
      <w:numPr>
        <w:ilvl w:val="1"/>
        <w:numId w:val="2"/>
      </w:numPr>
      <w:suppressAutoHyphens w:val="0"/>
      <w:spacing w:before="240" w:after="60"/>
      <w:outlineLvl w:val="1"/>
    </w:pPr>
    <w:rPr>
      <w:rFonts w:ascii="Arial" w:hAnsi="Arial"/>
      <w:b/>
      <w:sz w:val="22"/>
      <w:szCs w:val="20"/>
      <w:lang w:eastAsia="sv-SE"/>
    </w:rPr>
  </w:style>
  <w:style w:type="paragraph" w:styleId="Heading3">
    <w:name w:val="heading 3"/>
    <w:basedOn w:val="Normal"/>
    <w:next w:val="Normal"/>
    <w:link w:val="Heading3Char"/>
    <w:qFormat/>
    <w:rsid w:val="007E5DC3"/>
    <w:pPr>
      <w:keepNext/>
      <w:numPr>
        <w:ilvl w:val="2"/>
        <w:numId w:val="2"/>
      </w:numPr>
      <w:tabs>
        <w:tab w:val="clear" w:pos="720"/>
        <w:tab w:val="num" w:pos="567"/>
      </w:tabs>
      <w:suppressAutoHyphens w:val="0"/>
      <w:spacing w:before="240" w:after="60"/>
      <w:ind w:left="567" w:hanging="567"/>
      <w:outlineLvl w:val="2"/>
    </w:pPr>
    <w:rPr>
      <w:rFonts w:ascii="Arial" w:hAnsi="Arial"/>
      <w:bCs/>
      <w:sz w:val="22"/>
      <w:szCs w:val="20"/>
      <w:lang w:eastAsia="sv-SE"/>
    </w:rPr>
  </w:style>
  <w:style w:type="paragraph" w:styleId="Heading4">
    <w:name w:val="heading 4"/>
    <w:basedOn w:val="Normal"/>
    <w:next w:val="Normal"/>
    <w:link w:val="Heading4Char"/>
    <w:qFormat/>
    <w:rsid w:val="007E5DC3"/>
    <w:pPr>
      <w:keepNext/>
      <w:numPr>
        <w:ilvl w:val="3"/>
        <w:numId w:val="2"/>
      </w:numPr>
      <w:suppressAutoHyphens w:val="0"/>
      <w:jc w:val="center"/>
      <w:outlineLvl w:val="3"/>
    </w:pPr>
    <w:rPr>
      <w:rFonts w:ascii="Arial" w:hAnsi="Arial"/>
      <w:b/>
      <w:szCs w:val="20"/>
      <w:lang w:eastAsia="sv-SE"/>
    </w:rPr>
  </w:style>
  <w:style w:type="paragraph" w:styleId="Heading5">
    <w:name w:val="heading 5"/>
    <w:basedOn w:val="Normal"/>
    <w:next w:val="Normal"/>
    <w:link w:val="Heading5Char"/>
    <w:qFormat/>
    <w:rsid w:val="007E5DC3"/>
    <w:pPr>
      <w:keepNext/>
      <w:numPr>
        <w:ilvl w:val="4"/>
        <w:numId w:val="2"/>
      </w:numPr>
      <w:suppressAutoHyphens w:val="0"/>
      <w:jc w:val="center"/>
      <w:outlineLvl w:val="4"/>
    </w:pPr>
    <w:rPr>
      <w:rFonts w:ascii="Arial" w:hAnsi="Arial"/>
      <w:b/>
      <w:sz w:val="22"/>
      <w:szCs w:val="20"/>
      <w:lang w:eastAsia="sv-SE"/>
    </w:rPr>
  </w:style>
  <w:style w:type="paragraph" w:styleId="Heading6">
    <w:name w:val="heading 6"/>
    <w:basedOn w:val="Normal"/>
    <w:next w:val="Normal"/>
    <w:link w:val="Heading6Char"/>
    <w:qFormat/>
    <w:rsid w:val="007E5DC3"/>
    <w:pPr>
      <w:numPr>
        <w:ilvl w:val="5"/>
        <w:numId w:val="2"/>
      </w:numPr>
      <w:suppressAutoHyphens w:val="0"/>
      <w:spacing w:before="240" w:after="60"/>
      <w:outlineLvl w:val="5"/>
    </w:pPr>
    <w:rPr>
      <w:rFonts w:ascii="Arial" w:hAnsi="Arial"/>
      <w:b/>
      <w:bCs/>
      <w:sz w:val="22"/>
      <w:szCs w:val="22"/>
      <w:lang w:eastAsia="sv-SE"/>
    </w:rPr>
  </w:style>
  <w:style w:type="paragraph" w:styleId="Heading7">
    <w:name w:val="heading 7"/>
    <w:basedOn w:val="Normal"/>
    <w:next w:val="Normal"/>
    <w:link w:val="Heading7Char"/>
    <w:qFormat/>
    <w:rsid w:val="007E5DC3"/>
    <w:pPr>
      <w:numPr>
        <w:ilvl w:val="6"/>
        <w:numId w:val="2"/>
      </w:numPr>
      <w:suppressAutoHyphens w:val="0"/>
      <w:spacing w:before="240" w:after="60"/>
      <w:outlineLvl w:val="6"/>
    </w:pPr>
    <w:rPr>
      <w:rFonts w:ascii="Arial" w:hAnsi="Arial"/>
      <w:sz w:val="22"/>
      <w:lang w:eastAsia="sv-SE"/>
    </w:rPr>
  </w:style>
  <w:style w:type="paragraph" w:styleId="Heading8">
    <w:name w:val="heading 8"/>
    <w:basedOn w:val="Normal"/>
    <w:next w:val="Normal"/>
    <w:link w:val="Heading8Char"/>
    <w:qFormat/>
    <w:rsid w:val="007E5DC3"/>
    <w:pPr>
      <w:numPr>
        <w:ilvl w:val="7"/>
        <w:numId w:val="2"/>
      </w:numPr>
      <w:suppressAutoHyphens w:val="0"/>
      <w:spacing w:before="240" w:after="60"/>
      <w:outlineLvl w:val="7"/>
    </w:pPr>
    <w:rPr>
      <w:rFonts w:ascii="Arial" w:hAnsi="Arial"/>
      <w:i/>
      <w:iCs/>
      <w:sz w:val="22"/>
      <w:lang w:eastAsia="sv-SE"/>
    </w:rPr>
  </w:style>
  <w:style w:type="paragraph" w:styleId="Heading9">
    <w:name w:val="heading 9"/>
    <w:basedOn w:val="Normal"/>
    <w:next w:val="Normal"/>
    <w:link w:val="Heading9Char"/>
    <w:qFormat/>
    <w:rsid w:val="007E5DC3"/>
    <w:pPr>
      <w:numPr>
        <w:ilvl w:val="8"/>
        <w:numId w:val="2"/>
      </w:numPr>
      <w:suppressAutoHyphens w:val="0"/>
      <w:spacing w:before="240" w:after="60"/>
      <w:outlineLvl w:val="8"/>
    </w:pPr>
    <w:rPr>
      <w:rFonts w:ascii="Arial" w:hAnsi="Arial" w:cs="Arial"/>
      <w:sz w:val="22"/>
      <w:szCs w:val="22"/>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ndardstycketeckensnitt1">
    <w:name w:val="Standardstycketeckensnitt1"/>
  </w:style>
  <w:style w:type="paragraph" w:customStyle="1" w:styleId="verskrift">
    <w:name w:val="Överskrift"/>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customStyle="1" w:styleId="Default">
    <w:name w:val="Default"/>
    <w:pPr>
      <w:widowControl w:val="0"/>
      <w:suppressAutoHyphens/>
      <w:autoSpaceDE w:val="0"/>
    </w:pPr>
    <w:rPr>
      <w:rFonts w:ascii="Arial" w:eastAsia="Arial" w:hAnsi="Arial" w:cs="Arial"/>
      <w:color w:val="000000"/>
      <w:sz w:val="24"/>
      <w:szCs w:val="24"/>
      <w:lang w:eastAsia="ar-SA"/>
    </w:rPr>
  </w:style>
  <w:style w:type="paragraph" w:customStyle="1" w:styleId="CM1">
    <w:name w:val="CM1"/>
    <w:basedOn w:val="Default"/>
    <w:next w:val="Default"/>
    <w:rPr>
      <w:color w:val="auto"/>
    </w:rPr>
  </w:style>
  <w:style w:type="paragraph" w:customStyle="1" w:styleId="CM5">
    <w:name w:val="CM5"/>
    <w:basedOn w:val="Default"/>
    <w:next w:val="Default"/>
    <w:pPr>
      <w:spacing w:after="995"/>
    </w:pPr>
    <w:rPr>
      <w:color w:val="auto"/>
    </w:rPr>
  </w:style>
  <w:style w:type="paragraph" w:customStyle="1" w:styleId="CM6">
    <w:name w:val="CM6"/>
    <w:basedOn w:val="Default"/>
    <w:next w:val="Default"/>
    <w:pPr>
      <w:spacing w:after="245"/>
    </w:pPr>
    <w:rPr>
      <w:color w:val="auto"/>
    </w:rPr>
  </w:style>
  <w:style w:type="paragraph" w:customStyle="1" w:styleId="CM2">
    <w:name w:val="CM2"/>
    <w:basedOn w:val="Default"/>
    <w:next w:val="Default"/>
    <w:pPr>
      <w:spacing w:line="228" w:lineRule="atLeast"/>
    </w:pPr>
    <w:rPr>
      <w:color w:val="auto"/>
    </w:rPr>
  </w:style>
  <w:style w:type="paragraph" w:customStyle="1" w:styleId="CM3">
    <w:name w:val="CM3"/>
    <w:basedOn w:val="Default"/>
    <w:next w:val="Default"/>
    <w:rPr>
      <w:color w:val="auto"/>
    </w:rPr>
  </w:style>
  <w:style w:type="paragraph" w:customStyle="1" w:styleId="CM4">
    <w:name w:val="CM4"/>
    <w:basedOn w:val="Default"/>
    <w:next w:val="Default"/>
    <w:rPr>
      <w:color w:val="auto"/>
    </w:rPr>
  </w:style>
  <w:style w:type="paragraph" w:customStyle="1" w:styleId="Tabellinnehll">
    <w:name w:val="Tabellinnehåll"/>
    <w:basedOn w:val="Normal"/>
    <w:pPr>
      <w:suppressLineNumbers/>
    </w:pPr>
  </w:style>
  <w:style w:type="paragraph" w:customStyle="1" w:styleId="Tabellverskrift">
    <w:name w:val="Tabellöverskrift"/>
    <w:basedOn w:val="Tabellinnehll"/>
    <w:pPr>
      <w:jc w:val="center"/>
    </w:pPr>
    <w:rPr>
      <w:b/>
      <w:bCs/>
    </w:rPr>
  </w:style>
  <w:style w:type="paragraph" w:styleId="BalloonText">
    <w:name w:val="Balloon Text"/>
    <w:basedOn w:val="Normal"/>
    <w:link w:val="BalloonTextChar"/>
    <w:uiPriority w:val="99"/>
    <w:semiHidden/>
    <w:unhideWhenUsed/>
    <w:rsid w:val="008771EE"/>
    <w:rPr>
      <w:rFonts w:ascii="Tahoma" w:hAnsi="Tahoma" w:cs="Tahoma"/>
      <w:sz w:val="16"/>
      <w:szCs w:val="16"/>
    </w:rPr>
  </w:style>
  <w:style w:type="character" w:customStyle="1" w:styleId="BalloonTextChar">
    <w:name w:val="Balloon Text Char"/>
    <w:basedOn w:val="DefaultParagraphFont"/>
    <w:link w:val="BalloonText"/>
    <w:uiPriority w:val="99"/>
    <w:semiHidden/>
    <w:rsid w:val="008771EE"/>
    <w:rPr>
      <w:rFonts w:ascii="Tahoma" w:hAnsi="Tahoma" w:cs="Tahoma"/>
      <w:sz w:val="16"/>
      <w:szCs w:val="16"/>
      <w:lang w:eastAsia="ar-SA"/>
    </w:rPr>
  </w:style>
  <w:style w:type="paragraph" w:styleId="Header">
    <w:name w:val="header"/>
    <w:basedOn w:val="Normal"/>
    <w:link w:val="HeaderChar"/>
    <w:uiPriority w:val="99"/>
    <w:unhideWhenUsed/>
    <w:rsid w:val="008771EE"/>
    <w:pPr>
      <w:tabs>
        <w:tab w:val="center" w:pos="4513"/>
        <w:tab w:val="right" w:pos="9026"/>
      </w:tabs>
    </w:pPr>
  </w:style>
  <w:style w:type="character" w:customStyle="1" w:styleId="HeaderChar">
    <w:name w:val="Header Char"/>
    <w:basedOn w:val="DefaultParagraphFont"/>
    <w:link w:val="Header"/>
    <w:uiPriority w:val="99"/>
    <w:rsid w:val="008771EE"/>
    <w:rPr>
      <w:sz w:val="24"/>
      <w:szCs w:val="24"/>
      <w:lang w:eastAsia="ar-SA"/>
    </w:rPr>
  </w:style>
  <w:style w:type="paragraph" w:styleId="Footer">
    <w:name w:val="footer"/>
    <w:basedOn w:val="Normal"/>
    <w:link w:val="FooterChar"/>
    <w:uiPriority w:val="99"/>
    <w:unhideWhenUsed/>
    <w:rsid w:val="008771EE"/>
    <w:pPr>
      <w:tabs>
        <w:tab w:val="center" w:pos="4513"/>
        <w:tab w:val="right" w:pos="9026"/>
      </w:tabs>
    </w:pPr>
  </w:style>
  <w:style w:type="character" w:customStyle="1" w:styleId="FooterChar">
    <w:name w:val="Footer Char"/>
    <w:basedOn w:val="DefaultParagraphFont"/>
    <w:link w:val="Footer"/>
    <w:uiPriority w:val="99"/>
    <w:rsid w:val="008771EE"/>
    <w:rPr>
      <w:sz w:val="24"/>
      <w:szCs w:val="24"/>
      <w:lang w:eastAsia="ar-SA"/>
    </w:rPr>
  </w:style>
  <w:style w:type="character" w:customStyle="1" w:styleId="Heading1Char">
    <w:name w:val="Heading 1 Char"/>
    <w:basedOn w:val="DefaultParagraphFont"/>
    <w:link w:val="Heading1"/>
    <w:rsid w:val="007E5DC3"/>
    <w:rPr>
      <w:rFonts w:ascii="Arial" w:hAnsi="Arial" w:cs="Arial"/>
      <w:b/>
      <w:bCs/>
      <w:sz w:val="28"/>
    </w:rPr>
  </w:style>
  <w:style w:type="character" w:customStyle="1" w:styleId="Heading2Char">
    <w:name w:val="Heading 2 Char"/>
    <w:basedOn w:val="DefaultParagraphFont"/>
    <w:link w:val="Heading2"/>
    <w:rsid w:val="007E5DC3"/>
    <w:rPr>
      <w:rFonts w:ascii="Arial" w:hAnsi="Arial"/>
      <w:b/>
      <w:sz w:val="22"/>
    </w:rPr>
  </w:style>
  <w:style w:type="character" w:customStyle="1" w:styleId="Heading3Char">
    <w:name w:val="Heading 3 Char"/>
    <w:basedOn w:val="DefaultParagraphFont"/>
    <w:link w:val="Heading3"/>
    <w:rsid w:val="007E5DC3"/>
    <w:rPr>
      <w:rFonts w:ascii="Arial" w:hAnsi="Arial"/>
      <w:bCs/>
      <w:sz w:val="22"/>
    </w:rPr>
  </w:style>
  <w:style w:type="character" w:customStyle="1" w:styleId="Heading4Char">
    <w:name w:val="Heading 4 Char"/>
    <w:basedOn w:val="DefaultParagraphFont"/>
    <w:link w:val="Heading4"/>
    <w:rsid w:val="007E5DC3"/>
    <w:rPr>
      <w:rFonts w:ascii="Arial" w:hAnsi="Arial"/>
      <w:b/>
      <w:sz w:val="24"/>
    </w:rPr>
  </w:style>
  <w:style w:type="character" w:customStyle="1" w:styleId="Heading5Char">
    <w:name w:val="Heading 5 Char"/>
    <w:basedOn w:val="DefaultParagraphFont"/>
    <w:link w:val="Heading5"/>
    <w:rsid w:val="007E5DC3"/>
    <w:rPr>
      <w:rFonts w:ascii="Arial" w:hAnsi="Arial"/>
      <w:b/>
      <w:sz w:val="22"/>
    </w:rPr>
  </w:style>
  <w:style w:type="character" w:customStyle="1" w:styleId="Heading6Char">
    <w:name w:val="Heading 6 Char"/>
    <w:basedOn w:val="DefaultParagraphFont"/>
    <w:link w:val="Heading6"/>
    <w:rsid w:val="007E5DC3"/>
    <w:rPr>
      <w:rFonts w:ascii="Arial" w:hAnsi="Arial"/>
      <w:b/>
      <w:bCs/>
      <w:sz w:val="22"/>
      <w:szCs w:val="22"/>
    </w:rPr>
  </w:style>
  <w:style w:type="character" w:customStyle="1" w:styleId="Heading7Char">
    <w:name w:val="Heading 7 Char"/>
    <w:basedOn w:val="DefaultParagraphFont"/>
    <w:link w:val="Heading7"/>
    <w:rsid w:val="007E5DC3"/>
    <w:rPr>
      <w:rFonts w:ascii="Arial" w:hAnsi="Arial"/>
      <w:sz w:val="22"/>
      <w:szCs w:val="24"/>
    </w:rPr>
  </w:style>
  <w:style w:type="character" w:customStyle="1" w:styleId="Heading8Char">
    <w:name w:val="Heading 8 Char"/>
    <w:basedOn w:val="DefaultParagraphFont"/>
    <w:link w:val="Heading8"/>
    <w:rsid w:val="007E5DC3"/>
    <w:rPr>
      <w:rFonts w:ascii="Arial" w:hAnsi="Arial"/>
      <w:i/>
      <w:iCs/>
      <w:sz w:val="22"/>
      <w:szCs w:val="24"/>
    </w:rPr>
  </w:style>
  <w:style w:type="character" w:customStyle="1" w:styleId="Heading9Char">
    <w:name w:val="Heading 9 Char"/>
    <w:basedOn w:val="DefaultParagraphFont"/>
    <w:link w:val="Heading9"/>
    <w:rsid w:val="007E5DC3"/>
    <w:rPr>
      <w:rFonts w:ascii="Arial" w:hAnsi="Arial" w:cs="Arial"/>
      <w:sz w:val="22"/>
      <w:szCs w:val="22"/>
    </w:rPr>
  </w:style>
  <w:style w:type="paragraph" w:customStyle="1" w:styleId="Titel">
    <w:name w:val="Titel"/>
    <w:basedOn w:val="Normal"/>
    <w:rsid w:val="007E5DC3"/>
    <w:pPr>
      <w:suppressAutoHyphens w:val="0"/>
    </w:pPr>
    <w:rPr>
      <w:rFonts w:ascii="Arial" w:hAnsi="Arial" w:cs="Arial"/>
      <w:b/>
      <w:bCs/>
      <w:spacing w:val="-10"/>
      <w:sz w:val="28"/>
      <w:szCs w:val="20"/>
      <w:u w:val="single"/>
      <w:lang w:val="en-US" w:eastAsia="sv-SE"/>
    </w:rPr>
  </w:style>
  <w:style w:type="paragraph" w:customStyle="1" w:styleId="Indrag">
    <w:name w:val="Indrag"/>
    <w:basedOn w:val="Normal"/>
    <w:rsid w:val="007E5DC3"/>
    <w:pPr>
      <w:suppressAutoHyphens w:val="0"/>
      <w:spacing w:after="120"/>
      <w:ind w:left="567"/>
    </w:pPr>
    <w:rPr>
      <w:rFonts w:ascii="Arial" w:hAnsi="Arial"/>
      <w:sz w:val="22"/>
      <w:szCs w:val="20"/>
      <w:lang w:eastAsia="sv-SE"/>
    </w:rPr>
  </w:style>
  <w:style w:type="paragraph" w:customStyle="1" w:styleId="Indragpunkt">
    <w:name w:val="Indrag_punkt"/>
    <w:basedOn w:val="Indrag"/>
    <w:rsid w:val="007E5DC3"/>
    <w:pPr>
      <w:numPr>
        <w:numId w:val="1"/>
      </w:numPr>
      <w:spacing w:after="0"/>
    </w:pPr>
  </w:style>
  <w:style w:type="paragraph" w:customStyle="1" w:styleId="Punkt">
    <w:name w:val="Punkt"/>
    <w:basedOn w:val="Normal"/>
    <w:rsid w:val="007E5DC3"/>
    <w:pPr>
      <w:suppressAutoHyphens w:val="0"/>
      <w:spacing w:after="60"/>
      <w:ind w:left="1701" w:hanging="1134"/>
    </w:pPr>
    <w:rPr>
      <w:rFonts w:ascii="Arial" w:hAnsi="Arial"/>
      <w:sz w:val="22"/>
      <w:szCs w:val="20"/>
      <w:lang w:eastAsia="sv-SE"/>
    </w:rPr>
  </w:style>
  <w:style w:type="paragraph" w:styleId="ListParagraph">
    <w:name w:val="List Paragraph"/>
    <w:basedOn w:val="Normal"/>
    <w:uiPriority w:val="34"/>
    <w:qFormat/>
    <w:rsid w:val="007E5DC3"/>
    <w:pPr>
      <w:suppressAutoHyphens w:val="0"/>
      <w:ind w:left="720"/>
      <w:contextualSpacing/>
    </w:pPr>
    <w:rPr>
      <w:rFonts w:ascii="Arial" w:hAnsi="Arial"/>
      <w:sz w:val="22"/>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518</Words>
  <Characters>2954</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Leverantörsbedömning  Checklista Inköpsavdelningen</vt:lpstr>
      <vt:lpstr>Leverantörsbedömning  Checklista Inköpsavdelningen</vt:lpstr>
    </vt:vector>
  </TitlesOfParts>
  <Company>Inission AB</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Olsson, Gunnar</cp:lastModifiedBy>
  <cp:revision>2</cp:revision>
  <cp:lastPrinted>2015-03-11T15:09:00Z</cp:lastPrinted>
  <dcterms:created xsi:type="dcterms:W3CDTF">2015-03-16T14:36:00Z</dcterms:created>
  <dcterms:modified xsi:type="dcterms:W3CDTF">2015-03-20T09:16:00Z</dcterms:modified>
</cp:coreProperties>
</file>